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EF" w:rsidRDefault="00080CEF">
      <w:pPr>
        <w:rPr>
          <w:rFonts w:ascii="Times New Roman" w:hAnsi="Times New Roman"/>
        </w:rPr>
      </w:pPr>
    </w:p>
    <w:p w:rsidR="00080CEF" w:rsidRDefault="00080CEF">
      <w:pPr>
        <w:rPr>
          <w:rFonts w:ascii="Times New Roman" w:hAnsi="Times New Roman"/>
        </w:rPr>
      </w:pPr>
    </w:p>
    <w:p w:rsidR="00080CEF" w:rsidRDefault="00080CEF">
      <w:pPr>
        <w:rPr>
          <w:rFonts w:ascii="Times New Roman" w:hAnsi="Times New Roman"/>
        </w:rPr>
      </w:pPr>
    </w:p>
    <w:p w:rsidR="00080CEF" w:rsidRDefault="00080CEF">
      <w:pPr>
        <w:rPr>
          <w:rFonts w:ascii="Times New Roman" w:hAnsi="Times New Roman"/>
        </w:rPr>
      </w:pPr>
    </w:p>
    <w:p w:rsidR="00080CEF" w:rsidRDefault="00080CEF">
      <w:pPr>
        <w:rPr>
          <w:rFonts w:ascii="Times New Roman" w:hAnsi="Times New Roman"/>
        </w:rPr>
      </w:pPr>
    </w:p>
    <w:p w:rsidR="0056114E" w:rsidRDefault="00E47657" w:rsidP="00080C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EDUCATION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SOUTH LEWIS CENTRAL SCHOOL DISTRICT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TURIN, NEW YORK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REGULAR BOARD MEETING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is </w:t>
      </w:r>
      <w:proofErr w:type="gramStart"/>
      <w:r>
        <w:rPr>
          <w:rFonts w:ascii="Times New Roman" w:hAnsi="Times New Roman"/>
        </w:rPr>
        <w:t>Invited</w:t>
      </w:r>
      <w:proofErr w:type="gramEnd"/>
      <w:r>
        <w:rPr>
          <w:rFonts w:ascii="Times New Roman" w:hAnsi="Times New Roman"/>
        </w:rPr>
        <w:t xml:space="preserve"> to Attend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BD1DBF" w:rsidP="00080C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TUES</w:t>
      </w:r>
      <w:r w:rsidR="00080CEF">
        <w:rPr>
          <w:rFonts w:ascii="Times New Roman" w:hAnsi="Times New Roman"/>
        </w:rPr>
        <w:t>DAY, JU</w:t>
      </w:r>
      <w:r w:rsidR="00826CCC">
        <w:rPr>
          <w:rFonts w:ascii="Times New Roman" w:hAnsi="Times New Roman"/>
        </w:rPr>
        <w:t>LY</w:t>
      </w:r>
      <w:r w:rsidR="00080CEF">
        <w:rPr>
          <w:rFonts w:ascii="Times New Roman" w:hAnsi="Times New Roman"/>
        </w:rPr>
        <w:t xml:space="preserve"> </w:t>
      </w:r>
      <w:r w:rsidR="007449E4">
        <w:rPr>
          <w:rFonts w:ascii="Times New Roman" w:hAnsi="Times New Roman"/>
        </w:rPr>
        <w:t>3, 2018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826CCC" w:rsidP="00080C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(Immediately following the Reorganization</w:t>
      </w:r>
      <w:r w:rsidR="00080CEF">
        <w:rPr>
          <w:rFonts w:ascii="Times New Roman" w:hAnsi="Times New Roman"/>
        </w:rPr>
        <w:t xml:space="preserve"> Meeting</w:t>
      </w:r>
      <w:r>
        <w:rPr>
          <w:rFonts w:ascii="Times New Roman" w:hAnsi="Times New Roman"/>
        </w:rPr>
        <w:t>)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EF6CF2" w:rsidRDefault="00EF6CF2" w:rsidP="00EF6CF2">
      <w:pPr>
        <w:jc w:val="center"/>
        <w:rPr>
          <w:rFonts w:ascii="Times New Roman" w:hAnsi="Times New Roman"/>
        </w:rPr>
      </w:pPr>
    </w:p>
    <w:p w:rsidR="00EF6CF2" w:rsidRDefault="00EF6CF2" w:rsidP="00EF6C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SOUTH LEWIS BOARD ROOM,</w:t>
      </w:r>
    </w:p>
    <w:p w:rsidR="00EF6CF2" w:rsidRDefault="00EF6CF2" w:rsidP="00EF6C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MIDDLE-HIGH SCHOOL</w:t>
      </w: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jc w:val="center"/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Moment of Silence</w:t>
      </w: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Pledge</w:t>
      </w:r>
      <w:r w:rsidR="00C81B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Allegiance</w:t>
      </w: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</w:p>
    <w:p w:rsidR="00080CEF" w:rsidRDefault="00080CEF" w:rsidP="00080CE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OPPORTUNITY FOR THE PUBLIC TO BE HEARD</w:t>
      </w: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</w:p>
    <w:p w:rsidR="00454ABA" w:rsidRDefault="00454ABA" w:rsidP="00080CEF">
      <w:pPr>
        <w:rPr>
          <w:rFonts w:ascii="Times New Roman" w:hAnsi="Times New Roman"/>
        </w:rPr>
      </w:pPr>
      <w:r>
        <w:rPr>
          <w:rFonts w:ascii="Times New Roman" w:hAnsi="Times New Roman"/>
        </w:rPr>
        <w:t>At this time, the Board of Education will allow 15 minutes to the public to address the Board of Education on items pertaining to Education and/or the operations of the school district.  Anyone wishing to address the Board is requested to give his/her name and address.  Questions and/or comments relating to employees of the district will not be permitted; such questions should be referred to the Superintendent at another time.  Questions that cannot be answered at this time should be put in writing and addressed to the Superintendent.</w:t>
      </w:r>
    </w:p>
    <w:p w:rsidR="00E47657" w:rsidRDefault="00E47657">
      <w:pPr>
        <w:rPr>
          <w:rFonts w:ascii="Times New Roman" w:hAnsi="Times New Roman"/>
        </w:rPr>
      </w:pPr>
    </w:p>
    <w:p w:rsidR="00E47657" w:rsidRDefault="00E47657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 w:rsidP="00E26A5F"/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</w:p>
    <w:p w:rsidR="00C81B79" w:rsidRDefault="00C81B79" w:rsidP="00E061C5">
      <w:pPr>
        <w:ind w:firstLine="810"/>
        <w:rPr>
          <w:rFonts w:ascii="Times New Roman" w:hAnsi="Times New Roman"/>
        </w:rPr>
      </w:pPr>
    </w:p>
    <w:p w:rsidR="00C81B79" w:rsidRDefault="00826CCC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81B79">
        <w:rPr>
          <w:rFonts w:ascii="Times New Roman" w:hAnsi="Times New Roman"/>
        </w:rPr>
        <w:t>-</w:t>
      </w:r>
      <w:r w:rsidR="00B257EF">
        <w:rPr>
          <w:rFonts w:ascii="Times New Roman" w:hAnsi="Times New Roman"/>
        </w:rPr>
        <w:t>3-18</w:t>
      </w:r>
    </w:p>
    <w:p w:rsidR="00C81B79" w:rsidRDefault="00C81B79">
      <w:pPr>
        <w:rPr>
          <w:rFonts w:ascii="Times New Roman" w:hAnsi="Times New Roman"/>
        </w:rPr>
      </w:pPr>
    </w:p>
    <w:p w:rsidR="00C81B79" w:rsidRDefault="00C81B7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STANDING RESOLUTIONS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SECTION B.1.</w:t>
      </w:r>
      <w:proofErr w:type="gramEnd"/>
    </w:p>
    <w:p w:rsidR="00C81B79" w:rsidRDefault="00C81B79">
      <w:pPr>
        <w:rPr>
          <w:rFonts w:ascii="Times New Roman" w:hAnsi="Times New Roman"/>
        </w:rPr>
      </w:pPr>
    </w:p>
    <w:p w:rsidR="00C81B79" w:rsidRPr="00E26A5F" w:rsidRDefault="00C81B79" w:rsidP="00C81B79">
      <w:pPr>
        <w:numPr>
          <w:ilvl w:val="0"/>
          <w:numId w:val="1"/>
        </w:numPr>
        <w:rPr>
          <w:rFonts w:ascii="Times New Roman" w:hAnsi="Times New Roman"/>
          <w:u w:val="single"/>
        </w:rPr>
      </w:pPr>
      <w:r w:rsidRPr="00E26A5F">
        <w:rPr>
          <w:rFonts w:ascii="Times New Roman" w:hAnsi="Times New Roman"/>
          <w:u w:val="single"/>
        </w:rPr>
        <w:t>APPROVAL OF MINUTES</w:t>
      </w:r>
    </w:p>
    <w:p w:rsidR="00C81B79" w:rsidRDefault="00C81B79" w:rsidP="00C81B79">
      <w:pPr>
        <w:ind w:left="720"/>
        <w:rPr>
          <w:rFonts w:ascii="Times New Roman" w:hAnsi="Times New Roman"/>
        </w:rPr>
      </w:pPr>
    </w:p>
    <w:p w:rsidR="00C81B79" w:rsidRDefault="00C81B79" w:rsidP="00C81B79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Resolved that the minutes of the </w:t>
      </w:r>
      <w:r w:rsidR="00826CCC">
        <w:rPr>
          <w:rFonts w:ascii="Times New Roman" w:hAnsi="Times New Roman"/>
        </w:rPr>
        <w:t xml:space="preserve">June </w:t>
      </w:r>
      <w:r w:rsidR="009D1563">
        <w:rPr>
          <w:rFonts w:ascii="Times New Roman" w:hAnsi="Times New Roman"/>
        </w:rPr>
        <w:t>18, 2018</w:t>
      </w:r>
      <w:r w:rsidR="00E26A5F">
        <w:rPr>
          <w:rFonts w:ascii="Times New Roman" w:hAnsi="Times New Roman"/>
        </w:rPr>
        <w:t xml:space="preserve"> Regular</w:t>
      </w:r>
      <w:r w:rsidR="00826CCC">
        <w:rPr>
          <w:rFonts w:ascii="Times New Roman" w:hAnsi="Times New Roman"/>
        </w:rPr>
        <w:t xml:space="preserve"> </w:t>
      </w:r>
      <w:r w:rsidR="00E26A5F">
        <w:rPr>
          <w:rFonts w:ascii="Times New Roman" w:hAnsi="Times New Roman"/>
        </w:rPr>
        <w:t>Meeting be approved.</w:t>
      </w:r>
      <w:proofErr w:type="gramEnd"/>
    </w:p>
    <w:p w:rsidR="00E26A5F" w:rsidRDefault="00E26A5F" w:rsidP="00C81B79">
      <w:pPr>
        <w:ind w:left="720"/>
        <w:rPr>
          <w:rFonts w:ascii="Times New Roman" w:hAnsi="Times New Roman"/>
        </w:rPr>
      </w:pPr>
    </w:p>
    <w:p w:rsidR="00E26A5F" w:rsidRPr="00E26A5F" w:rsidRDefault="00E26A5F" w:rsidP="00E26A5F">
      <w:pPr>
        <w:numPr>
          <w:ilvl w:val="0"/>
          <w:numId w:val="1"/>
        </w:numPr>
        <w:rPr>
          <w:rFonts w:ascii="Times New Roman" w:hAnsi="Times New Roman"/>
          <w:u w:val="single"/>
        </w:rPr>
      </w:pPr>
      <w:r w:rsidRPr="00E26A5F">
        <w:rPr>
          <w:rFonts w:ascii="Times New Roman" w:hAnsi="Times New Roman"/>
          <w:u w:val="single"/>
        </w:rPr>
        <w:t>SCHEDULE OF BILLS</w:t>
      </w:r>
    </w:p>
    <w:p w:rsidR="00E26A5F" w:rsidRDefault="00E26A5F" w:rsidP="00E26A5F"/>
    <w:p w:rsidR="007A50AF" w:rsidRDefault="00826CCC" w:rsidP="00826CC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to closing the financial books, the June </w:t>
      </w:r>
      <w:r w:rsidR="007A50AF">
        <w:rPr>
          <w:rFonts w:ascii="Times New Roman" w:hAnsi="Times New Roman"/>
        </w:rPr>
        <w:t xml:space="preserve">and July </w:t>
      </w:r>
      <w:r>
        <w:rPr>
          <w:rFonts w:ascii="Times New Roman" w:hAnsi="Times New Roman"/>
        </w:rPr>
        <w:t xml:space="preserve">Schedule of Bills will be presented </w:t>
      </w:r>
    </w:p>
    <w:p w:rsidR="007B52BF" w:rsidRDefault="00826CCC" w:rsidP="00826CCC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</w:t>
      </w:r>
      <w:proofErr w:type="gramEnd"/>
      <w:r>
        <w:rPr>
          <w:rFonts w:ascii="Times New Roman" w:hAnsi="Times New Roman"/>
        </w:rPr>
        <w:t xml:space="preserve"> the </w:t>
      </w:r>
      <w:r w:rsidR="007B52BF">
        <w:rPr>
          <w:rFonts w:ascii="Times New Roman" w:hAnsi="Times New Roman"/>
        </w:rPr>
        <w:t>August Meeting.</w:t>
      </w:r>
    </w:p>
    <w:p w:rsidR="00E061C5" w:rsidRDefault="00E061C5" w:rsidP="00E061C5">
      <w:pPr>
        <w:ind w:left="1170" w:hanging="450"/>
        <w:rPr>
          <w:rFonts w:ascii="Times New Roman" w:hAnsi="Times New Roman"/>
        </w:rPr>
      </w:pPr>
    </w:p>
    <w:p w:rsidR="00E061C5" w:rsidRPr="00E061C5" w:rsidRDefault="007A50AF" w:rsidP="007B52B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C.  </w:t>
      </w:r>
      <w:r w:rsidR="007B52BF" w:rsidRPr="007B52BF">
        <w:rPr>
          <w:rFonts w:ascii="Times New Roman" w:hAnsi="Times New Roman"/>
          <w:u w:val="single"/>
        </w:rPr>
        <w:t>TREASURER’S REPORTS</w:t>
      </w:r>
    </w:p>
    <w:p w:rsidR="007B52BF" w:rsidRDefault="007B52BF" w:rsidP="007B52BF">
      <w:pPr>
        <w:ind w:left="720" w:hanging="90"/>
        <w:rPr>
          <w:rFonts w:ascii="Times New Roman" w:hAnsi="Times New Roman"/>
        </w:rPr>
      </w:pPr>
    </w:p>
    <w:p w:rsidR="007B52BF" w:rsidRDefault="007B52BF" w:rsidP="007A50AF">
      <w:pPr>
        <w:ind w:left="72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Due to closing the financial books, the June </w:t>
      </w:r>
      <w:r w:rsidR="007A50AF">
        <w:rPr>
          <w:rFonts w:ascii="Times New Roman" w:hAnsi="Times New Roman"/>
        </w:rPr>
        <w:t xml:space="preserve">and July </w:t>
      </w:r>
      <w:r>
        <w:rPr>
          <w:rFonts w:ascii="Times New Roman" w:hAnsi="Times New Roman"/>
        </w:rPr>
        <w:t xml:space="preserve">Treasurer’s Report will be presented </w:t>
      </w:r>
      <w:r w:rsidR="007A50A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at the</w:t>
      </w:r>
      <w:r w:rsidR="007A5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August Meeting.</w:t>
      </w:r>
    </w:p>
    <w:p w:rsidR="007B52BF" w:rsidRDefault="007B52BF" w:rsidP="007B52BF">
      <w:pPr>
        <w:ind w:left="720" w:hanging="90"/>
        <w:rPr>
          <w:rFonts w:ascii="Times New Roman" w:hAnsi="Times New Roman"/>
        </w:rPr>
      </w:pPr>
    </w:p>
    <w:p w:rsidR="007B52BF" w:rsidRDefault="007B52BF" w:rsidP="007B52BF">
      <w:pPr>
        <w:ind w:left="720" w:hanging="90"/>
        <w:rPr>
          <w:rFonts w:ascii="Times New Roman" w:hAnsi="Times New Roman"/>
        </w:rPr>
      </w:pPr>
    </w:p>
    <w:p w:rsidR="007B52BF" w:rsidRDefault="007B52BF" w:rsidP="007B52BF">
      <w:pPr>
        <w:ind w:left="720" w:hanging="90"/>
        <w:rPr>
          <w:rFonts w:ascii="Times New Roman" w:hAnsi="Times New Roman"/>
        </w:rPr>
      </w:pPr>
    </w:p>
    <w:p w:rsidR="006827AF" w:rsidRDefault="006827AF" w:rsidP="006827AF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630" w:hanging="630"/>
        <w:rPr>
          <w:rFonts w:ascii="Times New Roman" w:hAnsi="Times New Roman"/>
        </w:rPr>
      </w:pPr>
    </w:p>
    <w:p w:rsidR="00354E19" w:rsidRDefault="00354E19" w:rsidP="002A71B5">
      <w:pPr>
        <w:ind w:left="720" w:hanging="720"/>
        <w:rPr>
          <w:rFonts w:ascii="Times New Roman" w:hAnsi="Times New Roman"/>
        </w:rPr>
      </w:pPr>
    </w:p>
    <w:p w:rsidR="00354E19" w:rsidRDefault="00354E19" w:rsidP="002A71B5">
      <w:pPr>
        <w:ind w:left="720" w:hanging="720"/>
        <w:rPr>
          <w:rFonts w:ascii="Times New Roman" w:hAnsi="Times New Roman"/>
        </w:rPr>
      </w:pPr>
    </w:p>
    <w:p w:rsidR="00354E19" w:rsidRDefault="00354E19" w:rsidP="002A71B5">
      <w:pPr>
        <w:ind w:left="720" w:hanging="720"/>
        <w:rPr>
          <w:rFonts w:ascii="Times New Roman" w:hAnsi="Times New Roman"/>
        </w:rPr>
      </w:pPr>
    </w:p>
    <w:p w:rsidR="00354E19" w:rsidRDefault="00354E19" w:rsidP="002A71B5">
      <w:pPr>
        <w:ind w:left="720" w:hanging="720"/>
        <w:rPr>
          <w:rFonts w:ascii="Times New Roman" w:hAnsi="Times New Roman"/>
        </w:rPr>
      </w:pPr>
    </w:p>
    <w:p w:rsidR="00354E19" w:rsidRDefault="00354E19" w:rsidP="002A71B5">
      <w:pPr>
        <w:ind w:left="720" w:hanging="720"/>
        <w:rPr>
          <w:rFonts w:ascii="Times New Roman" w:hAnsi="Times New Roman"/>
        </w:rPr>
      </w:pPr>
    </w:p>
    <w:p w:rsidR="00354E19" w:rsidRDefault="00354E19" w:rsidP="002A71B5">
      <w:pPr>
        <w:ind w:left="720" w:hanging="720"/>
        <w:rPr>
          <w:rFonts w:ascii="Times New Roman" w:hAnsi="Times New Roman"/>
        </w:rPr>
      </w:pPr>
    </w:p>
    <w:p w:rsidR="006827AF" w:rsidRDefault="006827AF" w:rsidP="002A71B5">
      <w:pPr>
        <w:ind w:left="720" w:hanging="72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7B52BF" w:rsidRDefault="007B52BF" w:rsidP="006827AF">
      <w:pPr>
        <w:ind w:hanging="360"/>
        <w:rPr>
          <w:rFonts w:ascii="Times New Roman" w:hAnsi="Times New Roman"/>
        </w:rPr>
      </w:pPr>
    </w:p>
    <w:p w:rsidR="00354E19" w:rsidRDefault="009D1563" w:rsidP="006827AF">
      <w:p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7-3-18</w:t>
      </w:r>
    </w:p>
    <w:p w:rsidR="00354E19" w:rsidRDefault="00354E19" w:rsidP="00DE740F">
      <w:pPr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B.2</w:t>
      </w:r>
      <w:proofErr w:type="gramStart"/>
      <w:r>
        <w:rPr>
          <w:rFonts w:ascii="Times New Roman" w:hAnsi="Times New Roman"/>
        </w:rPr>
        <w:t xml:space="preserve">.  </w:t>
      </w:r>
      <w:r w:rsidRPr="00354E19">
        <w:rPr>
          <w:rFonts w:ascii="Times New Roman" w:hAnsi="Times New Roman"/>
          <w:u w:val="single"/>
        </w:rPr>
        <w:t>INFORMATION</w:t>
      </w:r>
      <w:proofErr w:type="gramEnd"/>
      <w:r w:rsidRPr="00354E19">
        <w:rPr>
          <w:rFonts w:ascii="Times New Roman" w:hAnsi="Times New Roman"/>
          <w:u w:val="single"/>
        </w:rPr>
        <w:t>-REPORTS-PROP</w:t>
      </w:r>
      <w:r w:rsidR="00DE740F">
        <w:rPr>
          <w:rFonts w:ascii="Times New Roman" w:hAnsi="Times New Roman"/>
          <w:u w:val="single"/>
        </w:rPr>
        <w:t>OSALS – SUPERINTENDENT AND STAFF</w:t>
      </w:r>
    </w:p>
    <w:p w:rsidR="00354E19" w:rsidRDefault="00354E19" w:rsidP="00354E19">
      <w:pPr>
        <w:ind w:left="540"/>
        <w:rPr>
          <w:rFonts w:ascii="Times New Roman" w:hAnsi="Times New Roman"/>
          <w:u w:val="single"/>
        </w:rPr>
      </w:pPr>
    </w:p>
    <w:p w:rsidR="00DE740F" w:rsidRPr="00DE740F" w:rsidRDefault="00DE740F" w:rsidP="00354E19">
      <w:pPr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A.  </w:t>
      </w:r>
      <w:r w:rsidRPr="00DE740F">
        <w:rPr>
          <w:rFonts w:ascii="Times New Roman" w:hAnsi="Times New Roman"/>
          <w:u w:val="single"/>
        </w:rPr>
        <w:t>COMMUNICATION</w:t>
      </w:r>
    </w:p>
    <w:p w:rsidR="008354CF" w:rsidRDefault="008354CF" w:rsidP="008354CF">
      <w:pPr>
        <w:pStyle w:val="ListParagraph"/>
        <w:rPr>
          <w:rFonts w:ascii="Times New Roman" w:hAnsi="Times New Roman"/>
        </w:rPr>
      </w:pPr>
    </w:p>
    <w:p w:rsidR="000B02DE" w:rsidRDefault="000E6F74" w:rsidP="00BD1DB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 </w:t>
      </w:r>
      <w:r w:rsidR="00BD1DBF">
        <w:rPr>
          <w:rFonts w:ascii="Times New Roman" w:hAnsi="Times New Roman"/>
        </w:rPr>
        <w:t xml:space="preserve">Report by Internal Claims Auditor – Christine Raymond    </w:t>
      </w:r>
    </w:p>
    <w:p w:rsidR="000B02DE" w:rsidRDefault="000B02DE" w:rsidP="000E6F74">
      <w:pPr>
        <w:tabs>
          <w:tab w:val="left" w:pos="900"/>
          <w:tab w:val="left" w:pos="1350"/>
        </w:tabs>
        <w:ind w:left="1080" w:hanging="1080"/>
        <w:rPr>
          <w:rFonts w:ascii="Times New Roman" w:hAnsi="Times New Roman"/>
        </w:rPr>
      </w:pPr>
    </w:p>
    <w:p w:rsidR="00971B06" w:rsidRDefault="00C80FD2" w:rsidP="005464B5">
      <w:pPr>
        <w:tabs>
          <w:tab w:val="left" w:pos="900"/>
          <w:tab w:val="left" w:pos="1350"/>
        </w:tabs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2.  </w:t>
      </w:r>
      <w:r w:rsidR="00AE040D">
        <w:rPr>
          <w:rFonts w:ascii="Times New Roman" w:hAnsi="Times New Roman"/>
        </w:rPr>
        <w:t xml:space="preserve">ESSA Presentation – Kristy McGrath and Marilyn </w:t>
      </w:r>
      <w:proofErr w:type="spellStart"/>
      <w:r w:rsidR="00AE040D">
        <w:rPr>
          <w:rFonts w:ascii="Times New Roman" w:hAnsi="Times New Roman"/>
        </w:rPr>
        <w:t>Trainor</w:t>
      </w:r>
      <w:proofErr w:type="spellEnd"/>
      <w:r w:rsidR="000E6F74">
        <w:rPr>
          <w:rFonts w:ascii="Times New Roman" w:hAnsi="Times New Roman"/>
        </w:rPr>
        <w:t xml:space="preserve">               </w:t>
      </w:r>
    </w:p>
    <w:p w:rsidR="00971B06" w:rsidRDefault="00971B06" w:rsidP="00CB50C7">
      <w:pPr>
        <w:tabs>
          <w:tab w:val="left" w:pos="900"/>
          <w:tab w:val="left" w:pos="1350"/>
        </w:tabs>
        <w:ind w:left="1080" w:hanging="1080"/>
        <w:rPr>
          <w:rFonts w:ascii="Times New Roman" w:hAnsi="Times New Roman"/>
        </w:rPr>
      </w:pPr>
    </w:p>
    <w:p w:rsidR="008354CF" w:rsidRDefault="00CB50C7" w:rsidP="00CB50C7">
      <w:pPr>
        <w:tabs>
          <w:tab w:val="left" w:pos="900"/>
          <w:tab w:val="left" w:pos="1350"/>
        </w:tabs>
        <w:ind w:left="1080" w:hanging="10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B.   </w:t>
      </w:r>
      <w:r w:rsidR="008354CF" w:rsidRPr="008354CF">
        <w:rPr>
          <w:rFonts w:ascii="Times New Roman" w:hAnsi="Times New Roman"/>
          <w:u w:val="single"/>
        </w:rPr>
        <w:t>APPROVAL – COMMITTEE ON PRE-SCHOOL SPECIAL EDUCATION AND</w:t>
      </w:r>
      <w:r w:rsidR="00835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</w:p>
    <w:p w:rsidR="00CB50C7" w:rsidRPr="00CB50C7" w:rsidRDefault="00CB50C7" w:rsidP="00CB50C7">
      <w:pPr>
        <w:tabs>
          <w:tab w:val="left" w:pos="900"/>
          <w:tab w:val="left" w:pos="1350"/>
        </w:tabs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</w:t>
      </w:r>
      <w:r w:rsidRPr="00CB50C7">
        <w:rPr>
          <w:rFonts w:ascii="Times New Roman" w:hAnsi="Times New Roman"/>
          <w:u w:val="single"/>
        </w:rPr>
        <w:t>SPECIAL EDUCATION PLACEMENTS</w:t>
      </w:r>
    </w:p>
    <w:p w:rsidR="008354CF" w:rsidRDefault="008354CF" w:rsidP="008354CF">
      <w:pPr>
        <w:tabs>
          <w:tab w:val="left" w:pos="900"/>
          <w:tab w:val="left" w:pos="1350"/>
        </w:tabs>
        <w:rPr>
          <w:rFonts w:ascii="Times New Roman" w:hAnsi="Times New Roman"/>
        </w:rPr>
      </w:pPr>
    </w:p>
    <w:p w:rsidR="008354CF" w:rsidRDefault="008354CF" w:rsidP="00CB50C7">
      <w:pPr>
        <w:tabs>
          <w:tab w:val="left" w:pos="990"/>
          <w:tab w:val="left" w:pos="1350"/>
        </w:tabs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Resolved that, upon the recommendation of the Committee on Pre-School and Special Education, approval be granted for the placement of the following students:</w:t>
      </w:r>
    </w:p>
    <w:p w:rsidR="008354CF" w:rsidRDefault="008354CF" w:rsidP="008354CF">
      <w:pPr>
        <w:tabs>
          <w:tab w:val="left" w:pos="900"/>
          <w:tab w:val="left" w:pos="1350"/>
        </w:tabs>
        <w:ind w:left="900"/>
        <w:rPr>
          <w:rFonts w:ascii="Times New Roman" w:hAnsi="Times New Roman"/>
        </w:rPr>
      </w:pPr>
    </w:p>
    <w:p w:rsidR="00867D82" w:rsidRDefault="008354CF" w:rsidP="008354CF">
      <w:pPr>
        <w:tabs>
          <w:tab w:val="left" w:pos="900"/>
          <w:tab w:val="left" w:pos="1350"/>
        </w:tabs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(See enclosed list)</w:t>
      </w:r>
    </w:p>
    <w:p w:rsidR="00867D82" w:rsidRDefault="00867D82" w:rsidP="000E6F74">
      <w:pPr>
        <w:tabs>
          <w:tab w:val="left" w:pos="900"/>
          <w:tab w:val="left" w:pos="1350"/>
        </w:tabs>
        <w:ind w:left="900" w:hanging="1170"/>
        <w:rPr>
          <w:rFonts w:ascii="Times New Roman" w:hAnsi="Times New Roman"/>
        </w:rPr>
      </w:pPr>
    </w:p>
    <w:p w:rsidR="002F07DF" w:rsidRDefault="002F07DF" w:rsidP="0001734B">
      <w:pPr>
        <w:tabs>
          <w:tab w:val="left" w:pos="630"/>
          <w:tab w:val="left" w:pos="900"/>
        </w:tabs>
        <w:ind w:left="900" w:hanging="900"/>
        <w:rPr>
          <w:rFonts w:ascii="Times New Roman" w:hAnsi="Times New Roman"/>
        </w:rPr>
      </w:pPr>
    </w:p>
    <w:p w:rsidR="002F07DF" w:rsidRDefault="002F07DF" w:rsidP="0001734B">
      <w:pPr>
        <w:tabs>
          <w:tab w:val="left" w:pos="630"/>
          <w:tab w:val="left" w:pos="900"/>
        </w:tabs>
        <w:ind w:left="900" w:hanging="900"/>
        <w:rPr>
          <w:rFonts w:ascii="Times New Roman" w:hAnsi="Times New Roman"/>
        </w:rPr>
      </w:pPr>
    </w:p>
    <w:p w:rsidR="002F07DF" w:rsidRDefault="002F07DF" w:rsidP="0001734B">
      <w:pPr>
        <w:tabs>
          <w:tab w:val="left" w:pos="630"/>
          <w:tab w:val="left" w:pos="900"/>
        </w:tabs>
        <w:ind w:left="900" w:hanging="900"/>
        <w:rPr>
          <w:rFonts w:ascii="Times New Roman" w:hAnsi="Times New Roman"/>
        </w:rPr>
      </w:pPr>
    </w:p>
    <w:p w:rsidR="00867D82" w:rsidRDefault="00867D82" w:rsidP="0001734B">
      <w:pPr>
        <w:tabs>
          <w:tab w:val="left" w:pos="630"/>
          <w:tab w:val="left" w:pos="900"/>
        </w:tabs>
        <w:ind w:left="900" w:hanging="90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B.3.   </w:t>
      </w:r>
      <w:r w:rsidRPr="00867D82">
        <w:rPr>
          <w:rFonts w:ascii="Times New Roman" w:hAnsi="Times New Roman"/>
          <w:u w:val="single"/>
        </w:rPr>
        <w:t>OLD BUSINESS</w:t>
      </w:r>
    </w:p>
    <w:p w:rsidR="0001734B" w:rsidRDefault="0001734B" w:rsidP="0001734B">
      <w:pPr>
        <w:tabs>
          <w:tab w:val="left" w:pos="900"/>
        </w:tabs>
        <w:rPr>
          <w:rFonts w:ascii="Times New Roman" w:hAnsi="Times New Roman"/>
        </w:rPr>
      </w:pPr>
    </w:p>
    <w:p w:rsidR="0055595B" w:rsidRDefault="00C33C05" w:rsidP="00566DCB">
      <w:pPr>
        <w:tabs>
          <w:tab w:val="left" w:pos="900"/>
          <w:tab w:val="left" w:pos="135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55595B">
        <w:rPr>
          <w:rFonts w:ascii="Times New Roman" w:hAnsi="Times New Roman"/>
        </w:rPr>
        <w:t xml:space="preserve">       A</w:t>
      </w:r>
      <w:r w:rsidR="00077EE4">
        <w:rPr>
          <w:rFonts w:ascii="Times New Roman" w:hAnsi="Times New Roman"/>
        </w:rPr>
        <w:t>.</w:t>
      </w:r>
      <w:r w:rsidR="0055595B">
        <w:rPr>
          <w:rFonts w:ascii="Times New Roman" w:hAnsi="Times New Roman"/>
        </w:rPr>
        <w:t xml:space="preserve">  Discussion of </w:t>
      </w:r>
      <w:r w:rsidR="00AE040D">
        <w:rPr>
          <w:rFonts w:ascii="Times New Roman" w:hAnsi="Times New Roman"/>
        </w:rPr>
        <w:t>Capital Project</w:t>
      </w:r>
    </w:p>
    <w:p w:rsidR="00A3490A" w:rsidRPr="001E28BB" w:rsidRDefault="00A3490A" w:rsidP="00A3490A">
      <w:pPr>
        <w:numPr>
          <w:ilvl w:val="0"/>
          <w:numId w:val="25"/>
        </w:numPr>
        <w:ind w:right="-72"/>
        <w:rPr>
          <w:rFonts w:ascii="Times New Roman" w:hAnsi="Times New Roman"/>
          <w:b/>
        </w:rPr>
      </w:pPr>
      <w:r>
        <w:rPr>
          <w:rFonts w:ascii="Times New Roman" w:hAnsi="Times New Roman"/>
        </w:rPr>
        <w:t>Transfer of monies to Capital Reserve - $400,000 from 2017-18 General Fund</w:t>
      </w:r>
    </w:p>
    <w:p w:rsidR="00A3490A" w:rsidRPr="007218BF" w:rsidRDefault="00A3490A" w:rsidP="00A3490A">
      <w:pPr>
        <w:numPr>
          <w:ilvl w:val="0"/>
          <w:numId w:val="25"/>
        </w:numPr>
        <w:ind w:right="-162"/>
        <w:rPr>
          <w:rFonts w:ascii="Times New Roman" w:hAnsi="Times New Roman"/>
          <w:b/>
        </w:rPr>
      </w:pPr>
      <w:r w:rsidRPr="007218BF">
        <w:rPr>
          <w:rFonts w:ascii="Times New Roman" w:hAnsi="Times New Roman"/>
        </w:rPr>
        <w:t>Transfer of monies to Capital Reserve - $750,000 from 2018-19 Debt Reserve</w:t>
      </w:r>
    </w:p>
    <w:p w:rsidR="00A3490A" w:rsidRDefault="00A3490A" w:rsidP="00A3490A">
      <w:pPr>
        <w:numPr>
          <w:ilvl w:val="1"/>
          <w:numId w:val="25"/>
        </w:numPr>
        <w:ind w:right="-162"/>
        <w:rPr>
          <w:rFonts w:ascii="Times New Roman" w:hAnsi="Times New Roman"/>
          <w:b/>
        </w:rPr>
      </w:pPr>
      <w:r>
        <w:rPr>
          <w:rFonts w:ascii="Times New Roman" w:hAnsi="Times New Roman"/>
        </w:rPr>
        <w:t>Anticipated Capital Reserve total +/- $2 million</w:t>
      </w:r>
    </w:p>
    <w:p w:rsidR="00A3490A" w:rsidRPr="007218BF" w:rsidRDefault="00A3490A" w:rsidP="00A3490A">
      <w:pPr>
        <w:numPr>
          <w:ilvl w:val="0"/>
          <w:numId w:val="25"/>
        </w:numPr>
        <w:ind w:right="-162"/>
        <w:rPr>
          <w:rFonts w:ascii="Times New Roman" w:hAnsi="Times New Roman"/>
          <w:b/>
        </w:rPr>
      </w:pPr>
      <w:r>
        <w:rPr>
          <w:rFonts w:ascii="Times New Roman" w:hAnsi="Times New Roman"/>
        </w:rPr>
        <w:t>Reduction of total project costs from $44,261,000 to $38,889,800</w:t>
      </w:r>
    </w:p>
    <w:p w:rsidR="00A3490A" w:rsidRPr="007218BF" w:rsidRDefault="00A3490A" w:rsidP="00A3490A">
      <w:pPr>
        <w:numPr>
          <w:ilvl w:val="0"/>
          <w:numId w:val="25"/>
        </w:numPr>
        <w:ind w:right="-162"/>
        <w:rPr>
          <w:rFonts w:ascii="Times New Roman" w:hAnsi="Times New Roman"/>
          <w:b/>
        </w:rPr>
      </w:pPr>
      <w:r w:rsidRPr="007218BF">
        <w:rPr>
          <w:rFonts w:ascii="Times New Roman" w:hAnsi="Times New Roman"/>
        </w:rPr>
        <w:t>$500,000 annual savings in single campus efficiencies</w:t>
      </w:r>
    </w:p>
    <w:p w:rsidR="00A3490A" w:rsidRPr="00F049A6" w:rsidRDefault="00A3490A" w:rsidP="00A3490A">
      <w:pPr>
        <w:numPr>
          <w:ilvl w:val="0"/>
          <w:numId w:val="25"/>
        </w:numPr>
        <w:ind w:right="-16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Reduction of local share of $169.71/$75,000 home to: </w:t>
      </w:r>
    </w:p>
    <w:p w:rsidR="00A3490A" w:rsidRPr="00F049A6" w:rsidRDefault="00A3490A" w:rsidP="00A3490A">
      <w:pPr>
        <w:numPr>
          <w:ilvl w:val="1"/>
          <w:numId w:val="25"/>
        </w:numPr>
        <w:ind w:right="-16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$120.48 before single campus efficiencies </w:t>
      </w:r>
    </w:p>
    <w:p w:rsidR="00A3490A" w:rsidRDefault="00A3490A" w:rsidP="00A3490A">
      <w:pPr>
        <w:numPr>
          <w:ilvl w:val="1"/>
          <w:numId w:val="25"/>
        </w:numPr>
        <w:ind w:right="-162"/>
        <w:rPr>
          <w:rFonts w:ascii="Times New Roman" w:hAnsi="Times New Roman"/>
          <w:b/>
        </w:rPr>
      </w:pPr>
      <w:r>
        <w:rPr>
          <w:rFonts w:ascii="Times New Roman" w:hAnsi="Times New Roman"/>
        </w:rPr>
        <w:t>$73.00 after single campus efficiencies</w:t>
      </w:r>
    </w:p>
    <w:p w:rsidR="000E6F74" w:rsidRDefault="000E6F74" w:rsidP="00C33C05">
      <w:pPr>
        <w:tabs>
          <w:tab w:val="left" w:pos="1350"/>
        </w:tabs>
        <w:ind w:left="990" w:hanging="990"/>
        <w:rPr>
          <w:rFonts w:ascii="Times New Roman" w:hAnsi="Times New Roman"/>
        </w:rPr>
      </w:pPr>
    </w:p>
    <w:p w:rsidR="00A3490A" w:rsidRDefault="00A3490A" w:rsidP="00A3490A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1. </w:t>
      </w:r>
      <w:r w:rsidRPr="006624EB">
        <w:rPr>
          <w:rFonts w:ascii="Times New Roman" w:hAnsi="Times New Roman"/>
          <w:u w:val="single"/>
        </w:rPr>
        <w:t>DECISION ON NEXT CAPITAL IMPROVEMENT PROJECT</w:t>
      </w:r>
    </w:p>
    <w:p w:rsidR="00A3490A" w:rsidRDefault="00A3490A" w:rsidP="00A3490A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A3490A" w:rsidRDefault="00A3490A" w:rsidP="00A3490A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Resolved that, the South Lewis Board of Education elects to move forward with a </w:t>
      </w:r>
    </w:p>
    <w:p w:rsidR="00A3490A" w:rsidRDefault="00A3490A" w:rsidP="00A3490A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gramStart"/>
      <w:r>
        <w:rPr>
          <w:rFonts w:ascii="Times New Roman" w:hAnsi="Times New Roman"/>
        </w:rPr>
        <w:t>revote</w:t>
      </w:r>
      <w:proofErr w:type="gramEnd"/>
      <w:r>
        <w:rPr>
          <w:rFonts w:ascii="Times New Roman" w:hAnsi="Times New Roman"/>
        </w:rPr>
        <w:t xml:space="preserve"> on a single campus Capital Improvement Project in the amount of $38,889,800 </w:t>
      </w:r>
    </w:p>
    <w:p w:rsidR="00A3490A" w:rsidRDefault="00A3490A" w:rsidP="00A3490A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Fall of 2018.</w:t>
      </w:r>
    </w:p>
    <w:p w:rsidR="000E6F74" w:rsidRDefault="000E6F74" w:rsidP="0001734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0370E0" w:rsidRDefault="000370E0" w:rsidP="0001734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6A290C" w:rsidRDefault="006A290C" w:rsidP="0001734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A3490A" w:rsidRDefault="00A3490A" w:rsidP="0001734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A3490A" w:rsidRDefault="00A3490A" w:rsidP="0001734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A3490A" w:rsidRDefault="00A3490A" w:rsidP="0001734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867D82" w:rsidRDefault="00867D82" w:rsidP="0001734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B.4.   </w:t>
      </w:r>
      <w:r w:rsidRPr="00867D82">
        <w:rPr>
          <w:rFonts w:ascii="Times New Roman" w:hAnsi="Times New Roman"/>
          <w:u w:val="single"/>
        </w:rPr>
        <w:t>NEW BUSINESS – CURRICULUM AND INSTRUCTION</w:t>
      </w:r>
    </w:p>
    <w:p w:rsidR="00867D82" w:rsidRDefault="00867D82" w:rsidP="00867D82">
      <w:pPr>
        <w:tabs>
          <w:tab w:val="left" w:pos="1350"/>
          <w:tab w:val="left" w:pos="1890"/>
        </w:tabs>
        <w:ind w:left="1890" w:hanging="990"/>
        <w:rPr>
          <w:rFonts w:ascii="Times New Roman" w:hAnsi="Times New Roman"/>
        </w:rPr>
      </w:pPr>
    </w:p>
    <w:p w:rsidR="00DA0DEE" w:rsidRDefault="00DA0DEE" w:rsidP="00DA0DEE">
      <w:pPr>
        <w:tabs>
          <w:tab w:val="left" w:pos="1350"/>
        </w:tabs>
        <w:rPr>
          <w:rFonts w:ascii="Times New Roman" w:hAnsi="Times New Roman"/>
        </w:rPr>
      </w:pPr>
    </w:p>
    <w:p w:rsidR="00DA0DEE" w:rsidRDefault="00DA0DEE" w:rsidP="00DA0DEE">
      <w:pPr>
        <w:tabs>
          <w:tab w:val="left" w:pos="1350"/>
        </w:tabs>
        <w:rPr>
          <w:rFonts w:ascii="Times New Roman" w:hAnsi="Times New Roman"/>
        </w:rPr>
      </w:pPr>
    </w:p>
    <w:p w:rsidR="000370E0" w:rsidRDefault="000370E0" w:rsidP="00DA0DEE">
      <w:pPr>
        <w:tabs>
          <w:tab w:val="left" w:pos="1350"/>
        </w:tabs>
        <w:rPr>
          <w:rFonts w:ascii="Times New Roman" w:hAnsi="Times New Roman"/>
        </w:rPr>
      </w:pPr>
    </w:p>
    <w:p w:rsidR="00A3490A" w:rsidRDefault="00A3490A" w:rsidP="00A3490A">
      <w:pPr>
        <w:tabs>
          <w:tab w:val="left" w:pos="1350"/>
        </w:tabs>
        <w:ind w:left="990" w:hanging="1350"/>
        <w:rPr>
          <w:rFonts w:ascii="Times New Roman" w:hAnsi="Times New Roman"/>
        </w:rPr>
      </w:pPr>
      <w:r>
        <w:rPr>
          <w:rFonts w:ascii="Times New Roman" w:hAnsi="Times New Roman"/>
        </w:rPr>
        <w:t>7-3-18</w:t>
      </w:r>
    </w:p>
    <w:p w:rsidR="00A9365B" w:rsidRDefault="00A9365B" w:rsidP="00A9365B">
      <w:pPr>
        <w:tabs>
          <w:tab w:val="left" w:pos="1350"/>
        </w:tabs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B.5</w:t>
      </w:r>
      <w:r w:rsidR="002811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077EE4">
        <w:rPr>
          <w:rFonts w:ascii="Times New Roman" w:hAnsi="Times New Roman"/>
        </w:rPr>
        <w:t xml:space="preserve"> </w:t>
      </w:r>
      <w:r w:rsidRPr="00A9365B">
        <w:rPr>
          <w:rFonts w:ascii="Times New Roman" w:hAnsi="Times New Roman"/>
          <w:u w:val="single"/>
        </w:rPr>
        <w:t>INFORMATION – REPORTS – PROPOSALS – BOARD OF EDUCATION</w:t>
      </w:r>
    </w:p>
    <w:p w:rsidR="00A9365B" w:rsidRDefault="00A9365B" w:rsidP="00A9365B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365B" w:rsidRDefault="00A9365B" w:rsidP="00A9365B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A.  </w:t>
      </w:r>
      <w:r w:rsidR="00D6203E" w:rsidRPr="00D6203E">
        <w:rPr>
          <w:rFonts w:ascii="Times New Roman" w:hAnsi="Times New Roman"/>
          <w:u w:val="single"/>
        </w:rPr>
        <w:t>APPROVAL FOR BOARD MEMBERS TO ATTEND NYSSBA CONVENTION</w:t>
      </w:r>
    </w:p>
    <w:p w:rsidR="00A9365B" w:rsidRDefault="00A9365B" w:rsidP="0001734B">
      <w:pPr>
        <w:tabs>
          <w:tab w:val="left" w:pos="1350"/>
        </w:tabs>
        <w:ind w:left="990" w:hanging="90"/>
        <w:rPr>
          <w:rFonts w:ascii="Times New Roman" w:hAnsi="Times New Roman"/>
        </w:rPr>
      </w:pPr>
    </w:p>
    <w:p w:rsidR="00A9365B" w:rsidRDefault="00D6203E" w:rsidP="0001734B">
      <w:pPr>
        <w:tabs>
          <w:tab w:val="left" w:pos="1350"/>
        </w:tabs>
        <w:ind w:left="990" w:hanging="90"/>
        <w:rPr>
          <w:rFonts w:ascii="Times New Roman" w:hAnsi="Times New Roman"/>
        </w:rPr>
      </w:pPr>
      <w:r>
        <w:rPr>
          <w:rFonts w:ascii="Times New Roman" w:hAnsi="Times New Roman"/>
        </w:rPr>
        <w:t>Resolved that the following Board Members be approved to attend the New York</w:t>
      </w:r>
    </w:p>
    <w:p w:rsidR="00A9365B" w:rsidRDefault="006A290C" w:rsidP="006A290C">
      <w:pPr>
        <w:tabs>
          <w:tab w:val="left" w:pos="1350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203E">
        <w:rPr>
          <w:rFonts w:ascii="Times New Roman" w:hAnsi="Times New Roman"/>
        </w:rPr>
        <w:t xml:space="preserve">State School Boards Convention in </w:t>
      </w:r>
      <w:r w:rsidR="00AE040D">
        <w:rPr>
          <w:rFonts w:ascii="Times New Roman" w:hAnsi="Times New Roman"/>
        </w:rPr>
        <w:t>New York</w:t>
      </w:r>
      <w:r w:rsidR="00D6203E">
        <w:rPr>
          <w:rFonts w:ascii="Times New Roman" w:hAnsi="Times New Roman"/>
        </w:rPr>
        <w:t xml:space="preserve">, NY from October </w:t>
      </w:r>
      <w:r w:rsidR="00AE040D">
        <w:rPr>
          <w:rFonts w:ascii="Times New Roman" w:hAnsi="Times New Roman"/>
        </w:rPr>
        <w:t>25-2</w:t>
      </w:r>
      <w:r w:rsidR="00FF2E55">
        <w:rPr>
          <w:rFonts w:ascii="Times New Roman" w:hAnsi="Times New Roman"/>
        </w:rPr>
        <w:t>8</w:t>
      </w:r>
      <w:r w:rsidR="00AE040D">
        <w:rPr>
          <w:rFonts w:ascii="Times New Roman" w:hAnsi="Times New Roman"/>
        </w:rPr>
        <w:t>, 2018</w:t>
      </w:r>
      <w:r w:rsidR="00D6203E">
        <w:rPr>
          <w:rFonts w:ascii="Times New Roman" w:hAnsi="Times New Roman"/>
        </w:rPr>
        <w:t>:</w:t>
      </w:r>
    </w:p>
    <w:p w:rsidR="00A9365B" w:rsidRDefault="00A9365B" w:rsidP="0001734B">
      <w:pPr>
        <w:tabs>
          <w:tab w:val="left" w:pos="1350"/>
        </w:tabs>
        <w:ind w:left="990" w:hanging="90"/>
        <w:rPr>
          <w:rFonts w:ascii="Times New Roman" w:hAnsi="Times New Roman"/>
        </w:rPr>
      </w:pPr>
    </w:p>
    <w:p w:rsidR="00566DCB" w:rsidRPr="00566DCB" w:rsidRDefault="00D6203E" w:rsidP="005209E6">
      <w:pPr>
        <w:tabs>
          <w:tab w:val="left" w:pos="1350"/>
        </w:tabs>
        <w:ind w:left="990" w:hanging="90"/>
        <w:rPr>
          <w:rFonts w:ascii="Times New Roman" w:hAnsi="Times New Roman"/>
        </w:rPr>
      </w:pPr>
      <w:r>
        <w:rPr>
          <w:rFonts w:ascii="Times New Roman" w:hAnsi="Times New Roman"/>
        </w:rPr>
        <w:t>Barry Worczak, Andrew</w:t>
      </w:r>
      <w:r w:rsidR="006A290C">
        <w:rPr>
          <w:rFonts w:ascii="Times New Roman" w:hAnsi="Times New Roman"/>
        </w:rPr>
        <w:t xml:space="preserve"> Liendecker, </w:t>
      </w:r>
      <w:r w:rsidR="005209E6">
        <w:rPr>
          <w:rFonts w:ascii="Times New Roman" w:hAnsi="Times New Roman"/>
        </w:rPr>
        <w:t xml:space="preserve">Dawn </w:t>
      </w:r>
      <w:proofErr w:type="gramStart"/>
      <w:r w:rsidR="005209E6">
        <w:rPr>
          <w:rFonts w:ascii="Times New Roman" w:hAnsi="Times New Roman"/>
        </w:rPr>
        <w:t>Ludovici</w:t>
      </w:r>
      <w:r w:rsidR="006A2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E040D">
        <w:rPr>
          <w:rFonts w:ascii="Times New Roman" w:hAnsi="Times New Roman"/>
        </w:rPr>
        <w:t>&amp;</w:t>
      </w:r>
      <w:proofErr w:type="gramEnd"/>
      <w:r w:rsidR="00AE040D">
        <w:rPr>
          <w:rFonts w:ascii="Times New Roman" w:hAnsi="Times New Roman"/>
        </w:rPr>
        <w:t xml:space="preserve"> Richard Ventura</w:t>
      </w:r>
    </w:p>
    <w:p w:rsidR="00566DCB" w:rsidRDefault="00566DCB" w:rsidP="00566DCB">
      <w:pPr>
        <w:tabs>
          <w:tab w:val="left" w:pos="1350"/>
          <w:tab w:val="left" w:pos="1890"/>
        </w:tabs>
        <w:ind w:left="1890" w:hanging="2430"/>
        <w:rPr>
          <w:rFonts w:ascii="Times New Roman" w:hAnsi="Times New Roman"/>
        </w:rPr>
      </w:pPr>
    </w:p>
    <w:p w:rsidR="00D6203E" w:rsidRDefault="00D6203E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B.  Discussion of </w:t>
      </w:r>
      <w:r w:rsidR="00AE040D">
        <w:rPr>
          <w:rFonts w:ascii="Times New Roman" w:hAnsi="Times New Roman"/>
        </w:rPr>
        <w:t xml:space="preserve">2017-18 </w:t>
      </w:r>
      <w:r>
        <w:rPr>
          <w:rFonts w:ascii="Times New Roman" w:hAnsi="Times New Roman"/>
        </w:rPr>
        <w:t>Bo</w:t>
      </w:r>
      <w:r w:rsidR="00566DCB">
        <w:rPr>
          <w:rFonts w:ascii="Times New Roman" w:hAnsi="Times New Roman"/>
        </w:rPr>
        <w:t xml:space="preserve">ard of Education </w:t>
      </w:r>
      <w:r w:rsidR="00AE040D">
        <w:rPr>
          <w:rFonts w:ascii="Times New Roman" w:hAnsi="Times New Roman"/>
        </w:rPr>
        <w:t xml:space="preserve">Self-Evaluation and </w:t>
      </w:r>
      <w:r w:rsidR="00566DCB">
        <w:rPr>
          <w:rFonts w:ascii="Times New Roman" w:hAnsi="Times New Roman"/>
        </w:rPr>
        <w:t>Goals</w:t>
      </w:r>
    </w:p>
    <w:p w:rsidR="00D6203E" w:rsidRDefault="00D6203E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D6203E" w:rsidRDefault="00566DCB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C.  Di</w:t>
      </w:r>
      <w:r w:rsidR="00AE040D">
        <w:rPr>
          <w:rFonts w:ascii="Times New Roman" w:hAnsi="Times New Roman"/>
        </w:rPr>
        <w:t>scussion of Board of Education 2018-19 Goals</w:t>
      </w:r>
    </w:p>
    <w:p w:rsidR="00D6203E" w:rsidRDefault="00D6203E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D6203E" w:rsidRDefault="00D6203E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AE040D" w:rsidRDefault="00AE040D" w:rsidP="00DC5F9B">
      <w:pPr>
        <w:tabs>
          <w:tab w:val="left" w:pos="1350"/>
          <w:tab w:val="left" w:pos="1890"/>
        </w:tabs>
        <w:ind w:left="1890" w:hanging="2250"/>
        <w:rPr>
          <w:rFonts w:ascii="Times New Roman" w:hAnsi="Times New Roman"/>
        </w:rPr>
      </w:pPr>
    </w:p>
    <w:p w:rsidR="00AE040D" w:rsidRDefault="00AE040D" w:rsidP="00DC5F9B">
      <w:pPr>
        <w:tabs>
          <w:tab w:val="left" w:pos="1350"/>
          <w:tab w:val="left" w:pos="1890"/>
        </w:tabs>
        <w:ind w:left="1890" w:hanging="2250"/>
        <w:rPr>
          <w:rFonts w:ascii="Times New Roman" w:hAnsi="Times New Roman"/>
        </w:rPr>
      </w:pPr>
    </w:p>
    <w:p w:rsidR="00A3490A" w:rsidRDefault="00A3490A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A3490A" w:rsidRDefault="00A3490A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A9365B" w:rsidRDefault="00A9365B" w:rsidP="00A9365B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</w:rPr>
        <w:t>B.6</w:t>
      </w:r>
      <w:proofErr w:type="gramStart"/>
      <w:r w:rsidR="0070664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0F098E">
        <w:rPr>
          <w:rFonts w:ascii="Times New Roman" w:hAnsi="Times New Roman"/>
          <w:u w:val="single"/>
        </w:rPr>
        <w:t>NEW</w:t>
      </w:r>
      <w:proofErr w:type="gramEnd"/>
      <w:r w:rsidR="000F098E">
        <w:rPr>
          <w:rFonts w:ascii="Times New Roman" w:hAnsi="Times New Roman"/>
          <w:u w:val="single"/>
        </w:rPr>
        <w:t xml:space="preserve"> BUSINESS – P</w:t>
      </w:r>
      <w:r w:rsidRPr="00A9365B">
        <w:rPr>
          <w:rFonts w:ascii="Times New Roman" w:hAnsi="Times New Roman"/>
          <w:u w:val="single"/>
        </w:rPr>
        <w:t>ERSONNEL</w:t>
      </w:r>
      <w:r>
        <w:rPr>
          <w:rFonts w:ascii="Times New Roman" w:hAnsi="Times New Roman"/>
        </w:rPr>
        <w:t xml:space="preserve">   </w:t>
      </w:r>
    </w:p>
    <w:p w:rsidR="00A9365B" w:rsidRDefault="00A9365B" w:rsidP="00867D82">
      <w:pPr>
        <w:tabs>
          <w:tab w:val="left" w:pos="1350"/>
          <w:tab w:val="left" w:pos="1890"/>
        </w:tabs>
        <w:ind w:left="1890" w:hanging="990"/>
        <w:rPr>
          <w:rFonts w:ascii="Times New Roman" w:hAnsi="Times New Roman"/>
        </w:rPr>
      </w:pPr>
    </w:p>
    <w:p w:rsidR="007F501B" w:rsidRPr="00052309" w:rsidRDefault="00A9365B" w:rsidP="00D6203E">
      <w:pPr>
        <w:tabs>
          <w:tab w:val="left" w:pos="135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 </w:t>
      </w:r>
      <w:r w:rsidR="006A290C" w:rsidRPr="00052309">
        <w:rPr>
          <w:rFonts w:ascii="Times New Roman" w:hAnsi="Times New Roman"/>
        </w:rPr>
        <w:t>RESIGNATION</w:t>
      </w:r>
      <w:r w:rsidR="00D6203E" w:rsidRPr="00052309">
        <w:rPr>
          <w:rFonts w:ascii="Times New Roman" w:hAnsi="Times New Roman"/>
        </w:rPr>
        <w:t xml:space="preserve"> – CERTIFIED/</w:t>
      </w:r>
      <w:r w:rsidR="00DC5F9B" w:rsidRPr="00052309">
        <w:rPr>
          <w:rFonts w:ascii="Times New Roman" w:hAnsi="Times New Roman"/>
        </w:rPr>
        <w:t xml:space="preserve">INSTRUCTIONAL – </w:t>
      </w:r>
      <w:r w:rsidR="00AE040D" w:rsidRPr="00052309">
        <w:rPr>
          <w:rFonts w:ascii="Times New Roman" w:hAnsi="Times New Roman"/>
        </w:rPr>
        <w:t xml:space="preserve">SPANISH 7-12 – JOHN </w:t>
      </w:r>
      <w:r w:rsidR="007F501B" w:rsidRPr="00052309">
        <w:rPr>
          <w:rFonts w:ascii="Times New Roman" w:hAnsi="Times New Roman"/>
        </w:rPr>
        <w:t xml:space="preserve">         </w:t>
      </w:r>
    </w:p>
    <w:p w:rsidR="00D6203E" w:rsidRPr="00052309" w:rsidRDefault="00AE040D" w:rsidP="00D6203E">
      <w:pPr>
        <w:tabs>
          <w:tab w:val="left" w:pos="1350"/>
        </w:tabs>
        <w:ind w:left="540"/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       BUNKER</w:t>
      </w:r>
    </w:p>
    <w:p w:rsidR="00DC5F9B" w:rsidRPr="00052309" w:rsidRDefault="00DC5F9B" w:rsidP="00D6203E">
      <w:pPr>
        <w:tabs>
          <w:tab w:val="left" w:pos="1350"/>
        </w:tabs>
        <w:ind w:left="540"/>
        <w:rPr>
          <w:rFonts w:ascii="Times New Roman" w:hAnsi="Times New Roman"/>
        </w:rPr>
      </w:pPr>
    </w:p>
    <w:p w:rsidR="009F6EA9" w:rsidRPr="00052309" w:rsidRDefault="00D6203E" w:rsidP="006A290C">
      <w:pPr>
        <w:tabs>
          <w:tab w:val="left" w:pos="1350"/>
        </w:tabs>
        <w:ind w:left="990"/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Resolved that, upon the recommendation of the Superintendent of Schools, </w:t>
      </w:r>
      <w:r w:rsidR="009F6EA9" w:rsidRPr="00052309">
        <w:rPr>
          <w:rFonts w:ascii="Times New Roman" w:hAnsi="Times New Roman"/>
        </w:rPr>
        <w:t>the</w:t>
      </w:r>
      <w:r w:rsidR="006A290C" w:rsidRPr="00052309">
        <w:rPr>
          <w:rFonts w:ascii="Times New Roman" w:hAnsi="Times New Roman"/>
        </w:rPr>
        <w:t xml:space="preserve"> Board </w:t>
      </w:r>
    </w:p>
    <w:p w:rsidR="00D6203E" w:rsidRPr="00052309" w:rsidRDefault="006A290C" w:rsidP="006A290C">
      <w:pPr>
        <w:tabs>
          <w:tab w:val="left" w:pos="1350"/>
        </w:tabs>
        <w:ind w:left="990"/>
        <w:rPr>
          <w:rFonts w:ascii="Times New Roman" w:hAnsi="Times New Roman"/>
        </w:rPr>
      </w:pPr>
      <w:proofErr w:type="gramStart"/>
      <w:r w:rsidRPr="00052309">
        <w:rPr>
          <w:rFonts w:ascii="Times New Roman" w:hAnsi="Times New Roman"/>
        </w:rPr>
        <w:t>of</w:t>
      </w:r>
      <w:proofErr w:type="gramEnd"/>
      <w:r w:rsidRPr="00052309">
        <w:rPr>
          <w:rFonts w:ascii="Times New Roman" w:hAnsi="Times New Roman"/>
        </w:rPr>
        <w:t xml:space="preserve"> Education accept the resignation of </w:t>
      </w:r>
      <w:r w:rsidR="003F2554" w:rsidRPr="00052309">
        <w:rPr>
          <w:rFonts w:ascii="Times New Roman" w:hAnsi="Times New Roman"/>
        </w:rPr>
        <w:t xml:space="preserve"> John Bunker</w:t>
      </w:r>
      <w:r w:rsidRPr="00052309">
        <w:rPr>
          <w:rFonts w:ascii="Times New Roman" w:hAnsi="Times New Roman"/>
        </w:rPr>
        <w:t xml:space="preserve">, </w:t>
      </w:r>
      <w:r w:rsidR="003F2554" w:rsidRPr="00052309">
        <w:rPr>
          <w:rFonts w:ascii="Times New Roman" w:hAnsi="Times New Roman"/>
        </w:rPr>
        <w:t>Spanish</w:t>
      </w:r>
      <w:r w:rsidR="007F501B" w:rsidRPr="00052309">
        <w:rPr>
          <w:rFonts w:ascii="Times New Roman" w:hAnsi="Times New Roman"/>
        </w:rPr>
        <w:t xml:space="preserve"> </w:t>
      </w:r>
      <w:r w:rsidRPr="00052309">
        <w:rPr>
          <w:rFonts w:ascii="Times New Roman" w:hAnsi="Times New Roman"/>
        </w:rPr>
        <w:t xml:space="preserve">teacher, effective </w:t>
      </w:r>
      <w:r w:rsidR="00566DCB" w:rsidRPr="00052309">
        <w:rPr>
          <w:rFonts w:ascii="Times New Roman" w:hAnsi="Times New Roman"/>
        </w:rPr>
        <w:t>June 3</w:t>
      </w:r>
      <w:r w:rsidR="007F501B" w:rsidRPr="00052309">
        <w:rPr>
          <w:rFonts w:ascii="Times New Roman" w:hAnsi="Times New Roman"/>
        </w:rPr>
        <w:t>0</w:t>
      </w:r>
      <w:r w:rsidR="00566DCB" w:rsidRPr="00052309">
        <w:rPr>
          <w:rFonts w:ascii="Times New Roman" w:hAnsi="Times New Roman"/>
        </w:rPr>
        <w:t>, 201</w:t>
      </w:r>
      <w:r w:rsidR="003F2554" w:rsidRPr="00052309">
        <w:rPr>
          <w:rFonts w:ascii="Times New Roman" w:hAnsi="Times New Roman"/>
        </w:rPr>
        <w:t>8</w:t>
      </w:r>
      <w:r w:rsidRPr="00052309">
        <w:rPr>
          <w:rFonts w:ascii="Times New Roman" w:hAnsi="Times New Roman"/>
        </w:rPr>
        <w:t>.</w:t>
      </w:r>
    </w:p>
    <w:p w:rsidR="00125BBA" w:rsidRPr="00052309" w:rsidRDefault="00125BBA" w:rsidP="00D6203E">
      <w:pPr>
        <w:tabs>
          <w:tab w:val="left" w:pos="1350"/>
        </w:tabs>
        <w:ind w:left="990" w:hanging="450"/>
        <w:rPr>
          <w:rFonts w:ascii="Times New Roman" w:hAnsi="Times New Roman"/>
        </w:rPr>
      </w:pPr>
    </w:p>
    <w:p w:rsidR="000D0B62" w:rsidRPr="00052309" w:rsidRDefault="000D0B62" w:rsidP="009C111A">
      <w:pPr>
        <w:tabs>
          <w:tab w:val="left" w:pos="1350"/>
        </w:tabs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          B.   RESIGNATION – CERTIFIED/INSTRUCTIONAL – REMEDIAL READING - </w:t>
      </w:r>
    </w:p>
    <w:p w:rsidR="000D0B62" w:rsidRPr="00052309" w:rsidRDefault="000D0B62" w:rsidP="009C111A">
      <w:pPr>
        <w:tabs>
          <w:tab w:val="left" w:pos="1350"/>
        </w:tabs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                 MOIRA REMINGTON-SMITH</w:t>
      </w:r>
    </w:p>
    <w:p w:rsidR="000D0B62" w:rsidRPr="00052309" w:rsidRDefault="000D0B62" w:rsidP="009C111A">
      <w:pPr>
        <w:tabs>
          <w:tab w:val="left" w:pos="1350"/>
        </w:tabs>
        <w:rPr>
          <w:rFonts w:ascii="Times New Roman" w:hAnsi="Times New Roman"/>
        </w:rPr>
      </w:pPr>
    </w:p>
    <w:p w:rsidR="000D0B62" w:rsidRPr="00052309" w:rsidRDefault="000D0B62" w:rsidP="009C111A">
      <w:pPr>
        <w:tabs>
          <w:tab w:val="left" w:pos="1350"/>
        </w:tabs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                 Resolved that, upon the recommendation of the Superintendent of Schools, the Board </w:t>
      </w:r>
    </w:p>
    <w:p w:rsidR="000D0B62" w:rsidRPr="00052309" w:rsidRDefault="000D0B62" w:rsidP="009C111A">
      <w:pPr>
        <w:tabs>
          <w:tab w:val="left" w:pos="1350"/>
        </w:tabs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                 </w:t>
      </w:r>
      <w:proofErr w:type="gramStart"/>
      <w:r w:rsidRPr="00052309">
        <w:rPr>
          <w:rFonts w:ascii="Times New Roman" w:hAnsi="Times New Roman"/>
        </w:rPr>
        <w:t>of</w:t>
      </w:r>
      <w:proofErr w:type="gramEnd"/>
      <w:r w:rsidRPr="00052309">
        <w:rPr>
          <w:rFonts w:ascii="Times New Roman" w:hAnsi="Times New Roman"/>
        </w:rPr>
        <w:t xml:space="preserve"> Education accept the resignation of Moira </w:t>
      </w:r>
      <w:proofErr w:type="spellStart"/>
      <w:r w:rsidRPr="00052309">
        <w:rPr>
          <w:rFonts w:ascii="Times New Roman" w:hAnsi="Times New Roman"/>
        </w:rPr>
        <w:t>Remington-Smith</w:t>
      </w:r>
      <w:proofErr w:type="spellEnd"/>
      <w:r w:rsidRPr="00052309">
        <w:rPr>
          <w:rFonts w:ascii="Times New Roman" w:hAnsi="Times New Roman"/>
        </w:rPr>
        <w:t xml:space="preserve">, </w:t>
      </w:r>
      <w:r w:rsidR="00FF2E55" w:rsidRPr="00052309">
        <w:rPr>
          <w:rFonts w:ascii="Times New Roman" w:hAnsi="Times New Roman"/>
        </w:rPr>
        <w:t>Reading</w:t>
      </w:r>
      <w:r w:rsidRPr="00052309">
        <w:rPr>
          <w:rFonts w:ascii="Times New Roman" w:hAnsi="Times New Roman"/>
        </w:rPr>
        <w:t xml:space="preserve"> teacher,</w:t>
      </w:r>
    </w:p>
    <w:p w:rsidR="000D0B62" w:rsidRPr="00052309" w:rsidRDefault="000D0B62" w:rsidP="009C111A">
      <w:pPr>
        <w:tabs>
          <w:tab w:val="left" w:pos="1350"/>
        </w:tabs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                 </w:t>
      </w:r>
      <w:proofErr w:type="gramStart"/>
      <w:r w:rsidR="00FF2E55" w:rsidRPr="00052309">
        <w:rPr>
          <w:rFonts w:ascii="Times New Roman" w:hAnsi="Times New Roman"/>
        </w:rPr>
        <w:t>effective</w:t>
      </w:r>
      <w:proofErr w:type="gramEnd"/>
      <w:r w:rsidR="00FF2E55" w:rsidRPr="00052309">
        <w:rPr>
          <w:rFonts w:ascii="Times New Roman" w:hAnsi="Times New Roman"/>
        </w:rPr>
        <w:t xml:space="preserve"> July 1, 2018.</w:t>
      </w:r>
    </w:p>
    <w:p w:rsidR="000D0B62" w:rsidRPr="00052309" w:rsidRDefault="000D0B62" w:rsidP="009C111A">
      <w:pPr>
        <w:tabs>
          <w:tab w:val="left" w:pos="1350"/>
        </w:tabs>
        <w:rPr>
          <w:rFonts w:ascii="Times New Roman" w:hAnsi="Times New Roman"/>
        </w:rPr>
      </w:pPr>
    </w:p>
    <w:p w:rsidR="009C111A" w:rsidRPr="00052309" w:rsidRDefault="009C111A" w:rsidP="009C111A">
      <w:pPr>
        <w:tabs>
          <w:tab w:val="left" w:pos="1350"/>
        </w:tabs>
        <w:rPr>
          <w:rFonts w:ascii="Times New Roman" w:hAnsi="Times New Roman"/>
        </w:rPr>
      </w:pPr>
      <w:r w:rsidRPr="00052309">
        <w:rPr>
          <w:rFonts w:ascii="Times New Roman" w:hAnsi="Times New Roman"/>
        </w:rPr>
        <w:t xml:space="preserve">         C.  CONFERENCE APPROVALS </w:t>
      </w:r>
    </w:p>
    <w:p w:rsidR="009C111A" w:rsidRDefault="009C111A" w:rsidP="009C111A">
      <w:pPr>
        <w:tabs>
          <w:tab w:val="left" w:pos="1350"/>
        </w:tabs>
        <w:ind w:left="990"/>
        <w:rPr>
          <w:rFonts w:ascii="Times New Roman" w:hAnsi="Times New Roman"/>
        </w:rPr>
      </w:pPr>
    </w:p>
    <w:p w:rsidR="009C111A" w:rsidRDefault="009C111A" w:rsidP="009C111A">
      <w:pPr>
        <w:tabs>
          <w:tab w:val="left" w:pos="1350"/>
        </w:tabs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Resolved that, upon the recommendation of the Superintendent of Schools, the following conference requests be approved:          </w:t>
      </w:r>
    </w:p>
    <w:p w:rsidR="009C111A" w:rsidRDefault="009C111A" w:rsidP="009C111A">
      <w:pPr>
        <w:tabs>
          <w:tab w:val="left" w:pos="135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9C111A" w:rsidRDefault="009C111A" w:rsidP="009C111A">
      <w:pPr>
        <w:tabs>
          <w:tab w:val="left" w:pos="135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02E1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>American Chemical Society National Meeting</w:t>
      </w:r>
      <w:r>
        <w:rPr>
          <w:rFonts w:ascii="Times New Roman" w:hAnsi="Times New Roman"/>
        </w:rPr>
        <w:t xml:space="preserve"> – August 19-20, 2018 – Boston, MA –                                                      </w:t>
      </w:r>
    </w:p>
    <w:p w:rsidR="009C111A" w:rsidRDefault="009C111A" w:rsidP="009C111A">
      <w:pPr>
        <w:tabs>
          <w:tab w:val="left" w:pos="1350"/>
        </w:tabs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Anne Huntress</w:t>
      </w:r>
    </w:p>
    <w:p w:rsidR="009C111A" w:rsidRDefault="009C111A" w:rsidP="009C111A">
      <w:pPr>
        <w:tabs>
          <w:tab w:val="left" w:pos="135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9C111A" w:rsidRDefault="00BF2E6B" w:rsidP="009C111A">
      <w:pPr>
        <w:tabs>
          <w:tab w:val="left" w:pos="135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02E1C">
        <w:rPr>
          <w:rFonts w:ascii="Times New Roman" w:hAnsi="Times New Roman"/>
        </w:rPr>
        <w:t>2</w:t>
      </w:r>
      <w:r w:rsidR="009C111A">
        <w:rPr>
          <w:rFonts w:ascii="Times New Roman" w:hAnsi="Times New Roman"/>
        </w:rPr>
        <w:t xml:space="preserve">.  </w:t>
      </w:r>
      <w:r w:rsidR="009C111A" w:rsidRPr="00121333">
        <w:rPr>
          <w:rFonts w:ascii="Times New Roman" w:hAnsi="Times New Roman"/>
          <w:u w:val="single"/>
        </w:rPr>
        <w:t>NYSCOSS Conference</w:t>
      </w:r>
      <w:r w:rsidR="009C111A">
        <w:rPr>
          <w:rFonts w:ascii="Times New Roman" w:hAnsi="Times New Roman"/>
        </w:rPr>
        <w:t xml:space="preserve"> – Sept. 22-25, 2018 – Saratoga Springs, NY – Douglas Premo</w:t>
      </w:r>
    </w:p>
    <w:p w:rsidR="009C111A" w:rsidRDefault="009C111A" w:rsidP="009C111A">
      <w:pPr>
        <w:tabs>
          <w:tab w:val="left" w:pos="1350"/>
        </w:tabs>
        <w:ind w:left="360"/>
        <w:rPr>
          <w:rFonts w:ascii="Times New Roman" w:hAnsi="Times New Roman"/>
        </w:rPr>
      </w:pPr>
    </w:p>
    <w:p w:rsidR="009C111A" w:rsidRDefault="00BF2E6B" w:rsidP="009C111A">
      <w:pPr>
        <w:tabs>
          <w:tab w:val="left" w:pos="135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02E1C">
        <w:rPr>
          <w:rFonts w:ascii="Times New Roman" w:hAnsi="Times New Roman"/>
        </w:rPr>
        <w:t>3</w:t>
      </w:r>
      <w:r w:rsidR="009C111A">
        <w:rPr>
          <w:rFonts w:ascii="Times New Roman" w:hAnsi="Times New Roman"/>
        </w:rPr>
        <w:t xml:space="preserve">.  </w:t>
      </w:r>
      <w:r w:rsidR="009C111A" w:rsidRPr="005B2234">
        <w:rPr>
          <w:rFonts w:ascii="Times New Roman" w:hAnsi="Times New Roman"/>
          <w:u w:val="single"/>
        </w:rPr>
        <w:t>NYSSBA Convention</w:t>
      </w:r>
      <w:r w:rsidR="009C111A">
        <w:rPr>
          <w:rFonts w:ascii="Times New Roman" w:hAnsi="Times New Roman"/>
        </w:rPr>
        <w:t xml:space="preserve"> – October 25-28, 2018 – New York, NY – Douglas Premo                  </w:t>
      </w:r>
    </w:p>
    <w:p w:rsidR="009C111A" w:rsidRDefault="009C111A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A3490A" w:rsidRDefault="00A3490A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402E1C" w:rsidRDefault="00402E1C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402E1C" w:rsidRDefault="00402E1C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A3490A" w:rsidRDefault="00A3490A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  <w:r>
        <w:rPr>
          <w:rFonts w:ascii="Times New Roman" w:hAnsi="Times New Roman"/>
        </w:rPr>
        <w:t>7-3-18</w:t>
      </w:r>
    </w:p>
    <w:p w:rsidR="00A3490A" w:rsidRDefault="00A3490A" w:rsidP="00A3490A">
      <w:pPr>
        <w:tabs>
          <w:tab w:val="left" w:pos="1350"/>
        </w:tabs>
        <w:ind w:left="990" w:hanging="17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B.6</w:t>
      </w:r>
      <w:proofErr w:type="gramStart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>NEW</w:t>
      </w:r>
      <w:proofErr w:type="gramEnd"/>
      <w:r>
        <w:rPr>
          <w:rFonts w:ascii="Times New Roman" w:hAnsi="Times New Roman"/>
          <w:u w:val="single"/>
        </w:rPr>
        <w:t xml:space="preserve"> BUSINESS – P</w:t>
      </w:r>
      <w:r w:rsidRPr="00A9365B">
        <w:rPr>
          <w:rFonts w:ascii="Times New Roman" w:hAnsi="Times New Roman"/>
          <w:u w:val="single"/>
        </w:rPr>
        <w:t>ERSONNEL</w:t>
      </w:r>
      <w:r>
        <w:rPr>
          <w:rFonts w:ascii="Times New Roman" w:hAnsi="Times New Roman"/>
        </w:rPr>
        <w:t xml:space="preserve">  (CONT’D)</w:t>
      </w:r>
    </w:p>
    <w:p w:rsidR="00A3490A" w:rsidRDefault="00A3490A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ED5336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3320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D. </w:t>
      </w:r>
      <w:r w:rsidR="0033203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>APPROVAL OF 2018-19 ACADEMIC INTERVENTION SERVICES AND</w:t>
      </w:r>
    </w:p>
    <w:p w:rsidR="00ED5336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</w:t>
      </w:r>
      <w:r w:rsidR="00332038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 xml:space="preserve">EXTENDED DAY GRANT AIS INSTRUCTORS  </w:t>
      </w:r>
    </w:p>
    <w:p w:rsidR="00ED5336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ED5336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</w:t>
      </w:r>
      <w:r w:rsidR="00332038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 xml:space="preserve">Resolved that, upon the recommendation of the Superintendent of Schools, the Board of </w:t>
      </w:r>
    </w:p>
    <w:p w:rsidR="00ED5336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</w:t>
      </w:r>
      <w:r w:rsidR="00332038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>Education approve the following teachers as Academic Intervention Services and</w:t>
      </w:r>
    </w:p>
    <w:p w:rsidR="00ED5336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</w:t>
      </w:r>
      <w:r w:rsidR="00332038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 xml:space="preserve">Extended Day Grant Instructors for the 2018-2019 school </w:t>
      </w:r>
      <w:proofErr w:type="gramStart"/>
      <w:r w:rsidRPr="00FF0F98">
        <w:rPr>
          <w:rFonts w:ascii="Times New Roman" w:hAnsi="Times New Roman"/>
        </w:rPr>
        <w:t>year</w:t>
      </w:r>
      <w:proofErr w:type="gramEnd"/>
      <w:r w:rsidRPr="00FF0F98">
        <w:rPr>
          <w:rFonts w:ascii="Times New Roman" w:hAnsi="Times New Roman"/>
        </w:rPr>
        <w:t>:</w:t>
      </w:r>
    </w:p>
    <w:p w:rsidR="00ED5336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9C111A" w:rsidRPr="00FF0F98" w:rsidRDefault="00ED5336" w:rsidP="00ED533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</w:t>
      </w:r>
      <w:r w:rsidR="00332038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>Amanda Alger</w:t>
      </w:r>
      <w:r w:rsidRPr="00FF0F98">
        <w:rPr>
          <w:rFonts w:ascii="Times New Roman" w:hAnsi="Times New Roman"/>
        </w:rPr>
        <w:tab/>
        <w:t xml:space="preserve">Jennifer </w:t>
      </w:r>
      <w:proofErr w:type="spellStart"/>
      <w:r w:rsidRPr="00FF0F98">
        <w:rPr>
          <w:rFonts w:ascii="Times New Roman" w:hAnsi="Times New Roman"/>
        </w:rPr>
        <w:t>Duell</w:t>
      </w:r>
      <w:proofErr w:type="spellEnd"/>
      <w:r w:rsidR="00332038" w:rsidRPr="00FF0F98">
        <w:rPr>
          <w:rFonts w:ascii="Times New Roman" w:hAnsi="Times New Roman"/>
        </w:rPr>
        <w:tab/>
      </w:r>
      <w:r w:rsidR="00332038" w:rsidRPr="00FF0F98">
        <w:rPr>
          <w:rFonts w:ascii="Times New Roman" w:hAnsi="Times New Roman"/>
        </w:rPr>
        <w:tab/>
        <w:t>Marcy McGuire</w:t>
      </w:r>
    </w:p>
    <w:p w:rsidR="009C111A" w:rsidRPr="00FF0F98" w:rsidRDefault="00ED5336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</w:t>
      </w:r>
      <w:r w:rsidR="00332038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>Emily Burke</w:t>
      </w:r>
      <w:r w:rsidRPr="00FF0F98">
        <w:rPr>
          <w:rFonts w:ascii="Times New Roman" w:hAnsi="Times New Roman"/>
        </w:rPr>
        <w:tab/>
      </w:r>
      <w:r w:rsidR="00332038" w:rsidRPr="00FF0F98">
        <w:rPr>
          <w:rFonts w:ascii="Times New Roman" w:hAnsi="Times New Roman"/>
        </w:rPr>
        <w:t>Robert Lawry</w:t>
      </w:r>
      <w:r w:rsidR="00332038" w:rsidRPr="00FF0F98">
        <w:rPr>
          <w:rFonts w:ascii="Times New Roman" w:hAnsi="Times New Roman"/>
        </w:rPr>
        <w:tab/>
      </w:r>
      <w:r w:rsidR="00332038" w:rsidRPr="00FF0F98">
        <w:rPr>
          <w:rFonts w:ascii="Times New Roman" w:hAnsi="Times New Roman"/>
        </w:rPr>
        <w:tab/>
      </w:r>
      <w:proofErr w:type="gramStart"/>
      <w:r w:rsidR="00332038" w:rsidRPr="00FF0F98">
        <w:rPr>
          <w:rFonts w:ascii="Times New Roman" w:hAnsi="Times New Roman"/>
        </w:rPr>
        <w:t>Dan  Shannon</w:t>
      </w:r>
      <w:proofErr w:type="gramEnd"/>
    </w:p>
    <w:p w:rsidR="009C111A" w:rsidRPr="00FF0F98" w:rsidRDefault="009C111A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E. APPOINTMENT – INTERSCHOLASTIC COACHING POSITIONS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ab/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Resolved that, upon the recommendation of the Superintendent of Schools, the 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</w:t>
      </w:r>
      <w:proofErr w:type="gramStart"/>
      <w:r w:rsidRPr="00FF0F98">
        <w:rPr>
          <w:rFonts w:ascii="Times New Roman" w:hAnsi="Times New Roman"/>
        </w:rPr>
        <w:t>following</w:t>
      </w:r>
      <w:proofErr w:type="gramEnd"/>
      <w:r w:rsidRPr="00FF0F98">
        <w:rPr>
          <w:rFonts w:ascii="Times New Roman" w:hAnsi="Times New Roman"/>
        </w:rPr>
        <w:t xml:space="preserve"> be appointed to the designated extra-duty assignment for the 2018-2019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</w:t>
      </w:r>
      <w:proofErr w:type="gramStart"/>
      <w:r w:rsidRPr="00FF0F98">
        <w:rPr>
          <w:rFonts w:ascii="Times New Roman" w:hAnsi="Times New Roman"/>
        </w:rPr>
        <w:t>school</w:t>
      </w:r>
      <w:proofErr w:type="gramEnd"/>
      <w:r w:rsidRPr="00FF0F98">
        <w:rPr>
          <w:rFonts w:ascii="Times New Roman" w:hAnsi="Times New Roman"/>
        </w:rPr>
        <w:t xml:space="preserve"> year in accordance with the current teachers’ contract:    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ab/>
        <w:t>Varsity Football Assistant</w:t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  <w:t>-</w:t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  <w:t>Chad Brown</w:t>
      </w:r>
    </w:p>
    <w:p w:rsidR="00E75086" w:rsidRPr="00FF0F98" w:rsidRDefault="00E75086" w:rsidP="00E7508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</w:t>
      </w:r>
      <w:r w:rsidR="00E75086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 xml:space="preserve">  </w:t>
      </w:r>
      <w:r w:rsidR="00E75086" w:rsidRPr="00FF0F98">
        <w:rPr>
          <w:rFonts w:ascii="Times New Roman" w:hAnsi="Times New Roman"/>
        </w:rPr>
        <w:t>F</w:t>
      </w:r>
      <w:r w:rsidRPr="00FF0F98">
        <w:rPr>
          <w:rFonts w:ascii="Times New Roman" w:hAnsi="Times New Roman"/>
        </w:rPr>
        <w:t xml:space="preserve">.  APPOINTMENT – NON-CERTIFIED/NON-INSTRUCTIONAL - CENSUS   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TAKERS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332038" w:rsidRPr="00FF0F98" w:rsidRDefault="00332038" w:rsidP="00332038">
      <w:pPr>
        <w:tabs>
          <w:tab w:val="left" w:pos="1350"/>
        </w:tabs>
        <w:ind w:left="900" w:hanging="162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Resolved that, upon the recommendation of the Superintendent of Schools, the following be </w:t>
      </w:r>
      <w:r w:rsidR="00E75086" w:rsidRPr="00FF0F98">
        <w:rPr>
          <w:rFonts w:ascii="Times New Roman" w:hAnsi="Times New Roman"/>
        </w:rPr>
        <w:t>approved to conduct the 2018-19</w:t>
      </w:r>
      <w:r w:rsidRPr="00FF0F98">
        <w:rPr>
          <w:rFonts w:ascii="Times New Roman" w:hAnsi="Times New Roman"/>
        </w:rPr>
        <w:t xml:space="preserve"> </w:t>
      </w:r>
      <w:proofErr w:type="gramStart"/>
      <w:r w:rsidRPr="00FF0F98">
        <w:rPr>
          <w:rFonts w:ascii="Times New Roman" w:hAnsi="Times New Roman"/>
        </w:rPr>
        <w:t>census</w:t>
      </w:r>
      <w:proofErr w:type="gramEnd"/>
      <w:r w:rsidRPr="00FF0F98">
        <w:rPr>
          <w:rFonts w:ascii="Times New Roman" w:hAnsi="Times New Roman"/>
        </w:rPr>
        <w:t xml:space="preserve">, effective July </w:t>
      </w:r>
      <w:r w:rsidR="00E75086" w:rsidRPr="00FF0F98">
        <w:rPr>
          <w:rFonts w:ascii="Times New Roman" w:hAnsi="Times New Roman"/>
        </w:rPr>
        <w:t>4, 2018</w:t>
      </w:r>
      <w:r w:rsidR="000C4DC6" w:rsidRPr="00FF0F98">
        <w:rPr>
          <w:rFonts w:ascii="Times New Roman" w:hAnsi="Times New Roman"/>
        </w:rPr>
        <w:t>:</w:t>
      </w:r>
    </w:p>
    <w:p w:rsidR="00332038" w:rsidRPr="00FF0F98" w:rsidRDefault="00332038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332038" w:rsidRPr="00FF0F98" w:rsidRDefault="00E75086" w:rsidP="00332038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Jodi McConnell and Krista Wright</w:t>
      </w:r>
    </w:p>
    <w:p w:rsidR="00E75086" w:rsidRPr="00FF0F98" w:rsidRDefault="00E75086" w:rsidP="00E7508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</w:t>
      </w:r>
    </w:p>
    <w:p w:rsidR="00E75086" w:rsidRPr="00FF0F98" w:rsidRDefault="00E75086" w:rsidP="00E7508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G.  APPROVAL – SUBSTITUTE LIST</w:t>
      </w:r>
      <w:r w:rsidR="000C4DC6" w:rsidRPr="00FF0F98">
        <w:rPr>
          <w:rFonts w:ascii="Times New Roman" w:hAnsi="Times New Roman"/>
        </w:rPr>
        <w:t>S</w:t>
      </w:r>
      <w:r w:rsidRPr="00FF0F98">
        <w:rPr>
          <w:rFonts w:ascii="Times New Roman" w:hAnsi="Times New Roman"/>
        </w:rPr>
        <w:t xml:space="preserve">  </w:t>
      </w:r>
    </w:p>
    <w:p w:rsidR="00E75086" w:rsidRPr="00FF0F98" w:rsidRDefault="00E75086" w:rsidP="00E75086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E75086" w:rsidRPr="00FF0F98" w:rsidRDefault="00E75086" w:rsidP="00E75086">
      <w:pPr>
        <w:tabs>
          <w:tab w:val="left" w:pos="1350"/>
        </w:tabs>
        <w:ind w:left="90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 Resolved that, upon the recommendation of the Superintendent of Schools, the following </w:t>
      </w:r>
    </w:p>
    <w:p w:rsidR="00E75086" w:rsidRPr="00FF0F98" w:rsidRDefault="00E75086" w:rsidP="00E75086">
      <w:pPr>
        <w:tabs>
          <w:tab w:val="left" w:pos="1350"/>
        </w:tabs>
        <w:ind w:left="90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 </w:t>
      </w:r>
      <w:proofErr w:type="gramStart"/>
      <w:r w:rsidRPr="00FF0F98">
        <w:rPr>
          <w:rFonts w:ascii="Times New Roman" w:hAnsi="Times New Roman"/>
        </w:rPr>
        <w:t>substitutes</w:t>
      </w:r>
      <w:proofErr w:type="gramEnd"/>
      <w:r w:rsidRPr="00FF0F98">
        <w:rPr>
          <w:rFonts w:ascii="Times New Roman" w:hAnsi="Times New Roman"/>
        </w:rPr>
        <w:t xml:space="preserve">, pending the results of fingerprinting, be approved for the 2018-2019 school  </w:t>
      </w:r>
    </w:p>
    <w:p w:rsidR="00E75086" w:rsidRPr="00FF0F98" w:rsidRDefault="00E75086" w:rsidP="00E75086">
      <w:pPr>
        <w:tabs>
          <w:tab w:val="left" w:pos="1350"/>
        </w:tabs>
        <w:ind w:left="90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 </w:t>
      </w:r>
      <w:proofErr w:type="gramStart"/>
      <w:r w:rsidRPr="00FF0F98">
        <w:rPr>
          <w:rFonts w:ascii="Times New Roman" w:hAnsi="Times New Roman"/>
        </w:rPr>
        <w:t>year</w:t>
      </w:r>
      <w:proofErr w:type="gramEnd"/>
      <w:r w:rsidRPr="00FF0F98">
        <w:rPr>
          <w:rFonts w:ascii="Times New Roman" w:hAnsi="Times New Roman"/>
        </w:rPr>
        <w:t>:</w:t>
      </w:r>
    </w:p>
    <w:p w:rsidR="00E75086" w:rsidRPr="00FF0F98" w:rsidRDefault="00E75086" w:rsidP="00E75086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  <w:t>(See enclosed list)</w:t>
      </w:r>
    </w:p>
    <w:p w:rsidR="00332038" w:rsidRPr="00FF0F98" w:rsidRDefault="00332038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E75086" w:rsidRPr="00FF0F98" w:rsidRDefault="00E75086" w:rsidP="00E75086">
      <w:pPr>
        <w:pStyle w:val="EndnoteText"/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H. CREATE TEACHING ASSISTANT POSITION</w:t>
      </w:r>
    </w:p>
    <w:p w:rsidR="00E75086" w:rsidRPr="00FF0F98" w:rsidRDefault="00E75086" w:rsidP="00E75086">
      <w:pPr>
        <w:pStyle w:val="EndnoteText"/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rPr>
          <w:rFonts w:ascii="Times New Roman" w:hAnsi="Times New Roman"/>
        </w:rPr>
      </w:pPr>
    </w:p>
    <w:p w:rsidR="00126979" w:rsidRPr="00FF0F98" w:rsidRDefault="00E75086" w:rsidP="00E75086">
      <w:pPr>
        <w:pStyle w:val="EndnoteText"/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Resolved that, upon the recommendation of the Superintendent of Schools, the Board </w:t>
      </w:r>
    </w:p>
    <w:p w:rsidR="00E75086" w:rsidRPr="00FF0F98" w:rsidRDefault="00126979" w:rsidP="00E75086">
      <w:pPr>
        <w:pStyle w:val="EndnoteText"/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</w:t>
      </w:r>
      <w:proofErr w:type="gramStart"/>
      <w:r w:rsidR="000C4DC6" w:rsidRPr="00FF0F98">
        <w:rPr>
          <w:rFonts w:ascii="Times New Roman" w:hAnsi="Times New Roman"/>
        </w:rPr>
        <w:t>o</w:t>
      </w:r>
      <w:r w:rsidR="00E75086" w:rsidRPr="00FF0F98">
        <w:rPr>
          <w:rFonts w:ascii="Times New Roman" w:hAnsi="Times New Roman"/>
        </w:rPr>
        <w:t>f</w:t>
      </w:r>
      <w:proofErr w:type="gramEnd"/>
      <w:r w:rsidR="000C4DC6" w:rsidRPr="00FF0F98">
        <w:rPr>
          <w:rFonts w:ascii="Times New Roman" w:hAnsi="Times New Roman"/>
        </w:rPr>
        <w:t xml:space="preserve"> </w:t>
      </w:r>
      <w:r w:rsidR="00E75086" w:rsidRPr="00FF0F98">
        <w:rPr>
          <w:rFonts w:ascii="Times New Roman" w:hAnsi="Times New Roman"/>
        </w:rPr>
        <w:t>Education create a Teaching Assistant Position effective  September 1, 2018.</w:t>
      </w:r>
    </w:p>
    <w:p w:rsidR="00E75086" w:rsidRPr="00FF0F98" w:rsidRDefault="00E75086" w:rsidP="00E75086">
      <w:pPr>
        <w:pStyle w:val="EndnoteText"/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rPr>
          <w:rFonts w:ascii="Times New Roman" w:hAnsi="Times New Roman"/>
        </w:rPr>
      </w:pPr>
    </w:p>
    <w:p w:rsidR="00332038" w:rsidRPr="00FF0F98" w:rsidRDefault="00E75086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(This position will be in the Middle School Special Education </w:t>
      </w:r>
      <w:r w:rsidR="00126979" w:rsidRPr="00FF0F98">
        <w:rPr>
          <w:rFonts w:ascii="Times New Roman" w:hAnsi="Times New Roman"/>
        </w:rPr>
        <w:t>Dept.</w:t>
      </w:r>
      <w:r w:rsidRPr="00FF0F98">
        <w:rPr>
          <w:rFonts w:ascii="Times New Roman" w:hAnsi="Times New Roman"/>
        </w:rPr>
        <w:t xml:space="preserve"> which replaces the   </w:t>
      </w:r>
    </w:p>
    <w:p w:rsidR="00332038" w:rsidRPr="00FF0F98" w:rsidRDefault="00E75086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  </w:t>
      </w:r>
      <w:proofErr w:type="gramStart"/>
      <w:r w:rsidRPr="00FF0F98">
        <w:rPr>
          <w:rFonts w:ascii="Times New Roman" w:hAnsi="Times New Roman"/>
        </w:rPr>
        <w:t>vacant</w:t>
      </w:r>
      <w:proofErr w:type="gramEnd"/>
      <w:r w:rsidRPr="00FF0F98">
        <w:rPr>
          <w:rFonts w:ascii="Times New Roman" w:hAnsi="Times New Roman"/>
        </w:rPr>
        <w:t xml:space="preserve"> Aide position).</w:t>
      </w:r>
    </w:p>
    <w:p w:rsidR="00332038" w:rsidRPr="00FF0F98" w:rsidRDefault="00332038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332038" w:rsidRPr="00FF0F98" w:rsidRDefault="00126979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I.   </w:t>
      </w:r>
      <w:bookmarkStart w:id="0" w:name="_GoBack"/>
      <w:r w:rsidRPr="00FF0F98">
        <w:rPr>
          <w:rFonts w:ascii="Times New Roman" w:hAnsi="Times New Roman"/>
        </w:rPr>
        <w:t>APPROVE REVISED ADMINISTRATORS AGREEMENT</w:t>
      </w:r>
      <w:bookmarkEnd w:id="0"/>
    </w:p>
    <w:p w:rsidR="00332038" w:rsidRPr="00FF0F98" w:rsidRDefault="00332038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126979" w:rsidRPr="00FF0F98" w:rsidRDefault="00126979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Resolved that, upon the recommendation of the Superintendent of Schools, the Board   </w:t>
      </w:r>
    </w:p>
    <w:p w:rsidR="00126979" w:rsidRPr="00FF0F98" w:rsidRDefault="00126979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</w:t>
      </w:r>
      <w:proofErr w:type="gramStart"/>
      <w:r w:rsidRPr="00FF0F98">
        <w:rPr>
          <w:rFonts w:ascii="Times New Roman" w:hAnsi="Times New Roman"/>
        </w:rPr>
        <w:t>of</w:t>
      </w:r>
      <w:proofErr w:type="gramEnd"/>
      <w:r w:rsidRPr="00FF0F98">
        <w:rPr>
          <w:rFonts w:ascii="Times New Roman" w:hAnsi="Times New Roman"/>
        </w:rPr>
        <w:t xml:space="preserve"> Education approve the revised Administrators Agreement.</w:t>
      </w:r>
    </w:p>
    <w:p w:rsidR="00332038" w:rsidRPr="00FF0F98" w:rsidRDefault="00126979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ab/>
      </w:r>
    </w:p>
    <w:p w:rsidR="00126979" w:rsidRPr="00FF0F98" w:rsidRDefault="00126979" w:rsidP="007F501B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  <w:t>(See enclosed)</w:t>
      </w:r>
    </w:p>
    <w:p w:rsidR="00A3490A" w:rsidRPr="00FF0F98" w:rsidRDefault="00A3490A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7-3-18</w:t>
      </w:r>
      <w:r w:rsidR="007F501B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 xml:space="preserve">             </w:t>
      </w:r>
    </w:p>
    <w:p w:rsidR="00B9283F" w:rsidRPr="00FF0F98" w:rsidRDefault="00B9283F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lastRenderedPageBreak/>
        <w:t xml:space="preserve">            B.7</w:t>
      </w:r>
      <w:proofErr w:type="gramStart"/>
      <w:r w:rsidRPr="00FF0F98">
        <w:rPr>
          <w:rFonts w:ascii="Times New Roman" w:hAnsi="Times New Roman"/>
        </w:rPr>
        <w:t>.  NEW</w:t>
      </w:r>
      <w:proofErr w:type="gramEnd"/>
      <w:r w:rsidRPr="00FF0F98">
        <w:rPr>
          <w:rFonts w:ascii="Times New Roman" w:hAnsi="Times New Roman"/>
        </w:rPr>
        <w:t xml:space="preserve"> BUSINESS – OTHER</w:t>
      </w:r>
    </w:p>
    <w:p w:rsidR="00B9283F" w:rsidRPr="00FF0F98" w:rsidRDefault="00B9283F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B9283F" w:rsidRPr="00FF0F98" w:rsidRDefault="00B9283F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A.   </w:t>
      </w:r>
      <w:r w:rsidR="00504241" w:rsidRPr="00FF0F98">
        <w:rPr>
          <w:rFonts w:ascii="Times New Roman" w:hAnsi="Times New Roman"/>
        </w:rPr>
        <w:t xml:space="preserve">TOWN OF TURIN COOPERATIVE </w:t>
      </w:r>
      <w:r w:rsidRPr="00FF0F98">
        <w:rPr>
          <w:rFonts w:ascii="Times New Roman" w:hAnsi="Times New Roman"/>
        </w:rPr>
        <w:t>AGREEMENT</w:t>
      </w:r>
    </w:p>
    <w:p w:rsidR="00B9283F" w:rsidRPr="00FF0F98" w:rsidRDefault="00B9283F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B9283F" w:rsidRPr="00FF0F98" w:rsidRDefault="00B9283F" w:rsidP="00504241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</w:t>
      </w:r>
      <w:proofErr w:type="gramStart"/>
      <w:r w:rsidRPr="00FF0F98">
        <w:rPr>
          <w:rFonts w:ascii="Times New Roman" w:hAnsi="Times New Roman"/>
        </w:rPr>
        <w:t xml:space="preserve">Resolved that, upon the recommendation of the Superintendent of Schools, the </w:t>
      </w:r>
      <w:r w:rsidR="00504241" w:rsidRPr="00FF0F98">
        <w:rPr>
          <w:rFonts w:ascii="Times New Roman" w:hAnsi="Times New Roman"/>
        </w:rPr>
        <w:t>Board of Education approve the continuation of the Cooperative Agreement between the Town of Turin and the South Lewis Central School District, effective July 1, 201</w:t>
      </w:r>
      <w:r w:rsidR="00761633" w:rsidRPr="00FF0F98">
        <w:rPr>
          <w:rFonts w:ascii="Times New Roman" w:hAnsi="Times New Roman"/>
        </w:rPr>
        <w:t>8</w:t>
      </w:r>
      <w:r w:rsidR="008F74A2" w:rsidRPr="00FF0F98">
        <w:rPr>
          <w:rFonts w:ascii="Times New Roman" w:hAnsi="Times New Roman"/>
        </w:rPr>
        <w:t xml:space="preserve"> through June 30, 201</w:t>
      </w:r>
      <w:r w:rsidR="00761633" w:rsidRPr="00FF0F98">
        <w:rPr>
          <w:rFonts w:ascii="Times New Roman" w:hAnsi="Times New Roman"/>
        </w:rPr>
        <w:t>9</w:t>
      </w:r>
      <w:r w:rsidR="00504241" w:rsidRPr="00FF0F98">
        <w:rPr>
          <w:rFonts w:ascii="Times New Roman" w:hAnsi="Times New Roman"/>
        </w:rPr>
        <w:t>.</w:t>
      </w:r>
      <w:proofErr w:type="gramEnd"/>
    </w:p>
    <w:p w:rsidR="003B239F" w:rsidRPr="00FF0F98" w:rsidRDefault="003B239F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</w:t>
      </w:r>
      <w:r w:rsidR="00887FF2" w:rsidRPr="00FF0F98">
        <w:rPr>
          <w:rFonts w:ascii="Times New Roman" w:hAnsi="Times New Roman"/>
        </w:rPr>
        <w:t xml:space="preserve">   </w:t>
      </w:r>
    </w:p>
    <w:p w:rsidR="003B239F" w:rsidRPr="00FF0F98" w:rsidRDefault="006A570C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</w:t>
      </w:r>
      <w:r w:rsidR="008D5040" w:rsidRPr="00FF0F98">
        <w:rPr>
          <w:rFonts w:ascii="Times New Roman" w:hAnsi="Times New Roman"/>
        </w:rPr>
        <w:t xml:space="preserve">                    B.   </w:t>
      </w:r>
      <w:r w:rsidR="00504241" w:rsidRPr="00FF0F98">
        <w:rPr>
          <w:rFonts w:ascii="Times New Roman" w:hAnsi="Times New Roman"/>
        </w:rPr>
        <w:t>BOARD OF EDUCATION MEETING DATES</w:t>
      </w:r>
    </w:p>
    <w:p w:rsidR="003B239F" w:rsidRPr="00FF0F98" w:rsidRDefault="003B239F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BC21B1" w:rsidRPr="00FF0F98" w:rsidRDefault="008D5040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ab/>
        <w:t xml:space="preserve">Resolved that, upon the recommendation of the Superintendent of Schools, </w:t>
      </w:r>
      <w:r w:rsidR="00504241" w:rsidRPr="00FF0F98">
        <w:rPr>
          <w:rFonts w:ascii="Times New Roman" w:hAnsi="Times New Roman"/>
        </w:rPr>
        <w:t xml:space="preserve">the </w:t>
      </w:r>
    </w:p>
    <w:p w:rsidR="008D5040" w:rsidRPr="00FF0F98" w:rsidRDefault="00BC21B1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</w:t>
      </w:r>
      <w:r w:rsidR="00CE236E" w:rsidRPr="00FF0F98">
        <w:rPr>
          <w:rFonts w:ascii="Times New Roman" w:hAnsi="Times New Roman"/>
        </w:rPr>
        <w:t xml:space="preserve"> </w:t>
      </w:r>
      <w:r w:rsidR="00504241" w:rsidRPr="00FF0F98">
        <w:rPr>
          <w:rFonts w:ascii="Times New Roman" w:hAnsi="Times New Roman"/>
        </w:rPr>
        <w:t>201</w:t>
      </w:r>
      <w:r w:rsidR="009D2D6F" w:rsidRPr="00FF0F98">
        <w:rPr>
          <w:rFonts w:ascii="Times New Roman" w:hAnsi="Times New Roman"/>
        </w:rPr>
        <w:t>8</w:t>
      </w:r>
      <w:r w:rsidR="00504241" w:rsidRPr="00FF0F98">
        <w:rPr>
          <w:rFonts w:ascii="Times New Roman" w:hAnsi="Times New Roman"/>
        </w:rPr>
        <w:t>-201</w:t>
      </w:r>
      <w:r w:rsidR="009D2D6F" w:rsidRPr="00FF0F98">
        <w:rPr>
          <w:rFonts w:ascii="Times New Roman" w:hAnsi="Times New Roman"/>
        </w:rPr>
        <w:t>9</w:t>
      </w:r>
      <w:r w:rsidR="00504241" w:rsidRPr="00FF0F98">
        <w:rPr>
          <w:rFonts w:ascii="Times New Roman" w:hAnsi="Times New Roman"/>
        </w:rPr>
        <w:t xml:space="preserve"> Board of Education Meeting dates </w:t>
      </w:r>
      <w:proofErr w:type="gramStart"/>
      <w:r w:rsidR="00504241" w:rsidRPr="00FF0F98">
        <w:rPr>
          <w:rFonts w:ascii="Times New Roman" w:hAnsi="Times New Roman"/>
        </w:rPr>
        <w:t>be</w:t>
      </w:r>
      <w:proofErr w:type="gramEnd"/>
      <w:r w:rsidR="00504241" w:rsidRPr="00FF0F98">
        <w:rPr>
          <w:rFonts w:ascii="Times New Roman" w:hAnsi="Times New Roman"/>
        </w:rPr>
        <w:t xml:space="preserve"> approved as presented</w:t>
      </w:r>
      <w:r w:rsidR="008D5040" w:rsidRPr="00FF0F98">
        <w:rPr>
          <w:rFonts w:ascii="Times New Roman" w:hAnsi="Times New Roman"/>
        </w:rPr>
        <w:t>.</w:t>
      </w:r>
    </w:p>
    <w:p w:rsidR="008D5040" w:rsidRPr="00FF0F98" w:rsidRDefault="008D5040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8D5040" w:rsidRPr="00FF0F98" w:rsidRDefault="008D5040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C.   APPROVE </w:t>
      </w:r>
      <w:r w:rsidR="006823A0" w:rsidRPr="00FF0F98">
        <w:rPr>
          <w:rFonts w:ascii="Times New Roman" w:hAnsi="Times New Roman"/>
        </w:rPr>
        <w:t>201</w:t>
      </w:r>
      <w:r w:rsidR="009D2D6F" w:rsidRPr="00FF0F98">
        <w:rPr>
          <w:rFonts w:ascii="Times New Roman" w:hAnsi="Times New Roman"/>
        </w:rPr>
        <w:t>9</w:t>
      </w:r>
      <w:r w:rsidR="006823A0" w:rsidRPr="00FF0F98">
        <w:rPr>
          <w:rFonts w:ascii="Times New Roman" w:hAnsi="Times New Roman"/>
        </w:rPr>
        <w:t>-20</w:t>
      </w:r>
      <w:r w:rsidR="009D2D6F" w:rsidRPr="00FF0F98">
        <w:rPr>
          <w:rFonts w:ascii="Times New Roman" w:hAnsi="Times New Roman"/>
        </w:rPr>
        <w:t>20</w:t>
      </w:r>
      <w:r w:rsidR="00504241" w:rsidRPr="00FF0F98">
        <w:rPr>
          <w:rFonts w:ascii="Times New Roman" w:hAnsi="Times New Roman"/>
        </w:rPr>
        <w:t xml:space="preserve"> BUDGET </w:t>
      </w:r>
      <w:proofErr w:type="gramStart"/>
      <w:r w:rsidR="00504241" w:rsidRPr="00FF0F98">
        <w:rPr>
          <w:rFonts w:ascii="Times New Roman" w:hAnsi="Times New Roman"/>
        </w:rPr>
        <w:t>CALENDAR</w:t>
      </w:r>
      <w:proofErr w:type="gramEnd"/>
    </w:p>
    <w:p w:rsidR="008D5040" w:rsidRPr="00FF0F98" w:rsidRDefault="008D5040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8D5040" w:rsidRPr="00FF0F98" w:rsidRDefault="006823A0" w:rsidP="0069366D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</w:t>
      </w:r>
      <w:r w:rsidR="008D5040" w:rsidRPr="00FF0F98">
        <w:rPr>
          <w:rFonts w:ascii="Times New Roman" w:hAnsi="Times New Roman"/>
        </w:rPr>
        <w:t xml:space="preserve">Resolved that, upon the recommendation of the Superintendent of Schools, the </w:t>
      </w:r>
      <w:r w:rsidR="00504241" w:rsidRPr="00FF0F98">
        <w:rPr>
          <w:rFonts w:ascii="Times New Roman" w:hAnsi="Times New Roman"/>
        </w:rPr>
        <w:t>Boa</w:t>
      </w:r>
      <w:r w:rsidRPr="00FF0F98">
        <w:rPr>
          <w:rFonts w:ascii="Times New Roman" w:hAnsi="Times New Roman"/>
        </w:rPr>
        <w:t>rd of Education approve the 201</w:t>
      </w:r>
      <w:r w:rsidR="009D2D6F" w:rsidRPr="00FF0F98">
        <w:rPr>
          <w:rFonts w:ascii="Times New Roman" w:hAnsi="Times New Roman"/>
        </w:rPr>
        <w:t>9</w:t>
      </w:r>
      <w:r w:rsidR="00504241" w:rsidRPr="00FF0F98">
        <w:rPr>
          <w:rFonts w:ascii="Times New Roman" w:hAnsi="Times New Roman"/>
        </w:rPr>
        <w:t>-20</w:t>
      </w:r>
      <w:r w:rsidR="009D2D6F" w:rsidRPr="00FF0F98">
        <w:rPr>
          <w:rFonts w:ascii="Times New Roman" w:hAnsi="Times New Roman"/>
        </w:rPr>
        <w:t>20</w:t>
      </w:r>
      <w:r w:rsidR="00504241" w:rsidRPr="00FF0F98">
        <w:rPr>
          <w:rFonts w:ascii="Times New Roman" w:hAnsi="Times New Roman"/>
        </w:rPr>
        <w:t xml:space="preserve"> Budget </w:t>
      </w:r>
      <w:proofErr w:type="gramStart"/>
      <w:r w:rsidR="00504241" w:rsidRPr="00FF0F98">
        <w:rPr>
          <w:rFonts w:ascii="Times New Roman" w:hAnsi="Times New Roman"/>
        </w:rPr>
        <w:t>Calendar</w:t>
      </w:r>
      <w:proofErr w:type="gramEnd"/>
      <w:r w:rsidR="00504241" w:rsidRPr="00FF0F98">
        <w:rPr>
          <w:rFonts w:ascii="Times New Roman" w:hAnsi="Times New Roman"/>
        </w:rPr>
        <w:t xml:space="preserve"> as presented.</w:t>
      </w:r>
    </w:p>
    <w:p w:rsidR="009D2D6F" w:rsidRPr="00FF0F98" w:rsidRDefault="009D2D6F" w:rsidP="006823A0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9D2D6F" w:rsidRPr="00FF0F98" w:rsidRDefault="009D2D6F" w:rsidP="009D2D6F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D.  TRANSFER OF FUNDS TO CAPITAL RESERVE </w:t>
      </w:r>
    </w:p>
    <w:p w:rsidR="009D2D6F" w:rsidRPr="00FF0F98" w:rsidRDefault="009D2D6F" w:rsidP="009D2D6F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9D2D6F" w:rsidRPr="00FF0F98" w:rsidRDefault="009D2D6F" w:rsidP="009D2D6F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Resolved that, upon the recommendation of the Superintendent of Schools, the Board </w:t>
      </w:r>
    </w:p>
    <w:p w:rsidR="009A4F23" w:rsidRPr="00FF0F98" w:rsidRDefault="009D2D6F" w:rsidP="009A4F23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</w:t>
      </w:r>
      <w:proofErr w:type="gramStart"/>
      <w:r w:rsidRPr="00FF0F98">
        <w:rPr>
          <w:rFonts w:ascii="Times New Roman" w:hAnsi="Times New Roman"/>
        </w:rPr>
        <w:t>of</w:t>
      </w:r>
      <w:proofErr w:type="gramEnd"/>
      <w:r w:rsidRPr="00FF0F98">
        <w:rPr>
          <w:rFonts w:ascii="Times New Roman" w:hAnsi="Times New Roman"/>
        </w:rPr>
        <w:t xml:space="preserve"> Education approves the transfer of $750,000.00 from </w:t>
      </w:r>
      <w:r w:rsidR="009A4F23" w:rsidRPr="00FF0F98">
        <w:rPr>
          <w:rFonts w:ascii="Times New Roman" w:hAnsi="Times New Roman"/>
        </w:rPr>
        <w:t xml:space="preserve">unreserved Fund Balance to the </w:t>
      </w:r>
    </w:p>
    <w:p w:rsidR="009D2D6F" w:rsidRPr="00FF0F98" w:rsidRDefault="009A4F23" w:rsidP="009A4F23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Capital Reserve for the purpose of funding a future building project.</w:t>
      </w:r>
    </w:p>
    <w:p w:rsidR="009A4F23" w:rsidRPr="00FF0F98" w:rsidRDefault="009A4F23" w:rsidP="009A4F23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0D0B62" w:rsidRPr="00FF0F98" w:rsidRDefault="009A4F23" w:rsidP="009A4F23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</w:t>
      </w:r>
      <w:r w:rsidR="00165C41" w:rsidRPr="00FF0F98">
        <w:rPr>
          <w:rFonts w:ascii="Times New Roman" w:hAnsi="Times New Roman"/>
        </w:rPr>
        <w:t xml:space="preserve"> </w:t>
      </w:r>
      <w:r w:rsidRPr="00FF0F98">
        <w:rPr>
          <w:rFonts w:ascii="Times New Roman" w:hAnsi="Times New Roman"/>
        </w:rPr>
        <w:t xml:space="preserve">(This $750,000 has been transferred from the Debt Reserve into the General Fund/Fund </w:t>
      </w:r>
    </w:p>
    <w:p w:rsidR="00165C41" w:rsidRPr="00FF0F98" w:rsidRDefault="000D0B62" w:rsidP="009A4F23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</w:t>
      </w:r>
      <w:proofErr w:type="gramStart"/>
      <w:r w:rsidR="009A4F23" w:rsidRPr="00FF0F98">
        <w:rPr>
          <w:rFonts w:ascii="Times New Roman" w:hAnsi="Times New Roman"/>
        </w:rPr>
        <w:t>Balance.</w:t>
      </w:r>
      <w:proofErr w:type="gramEnd"/>
      <w:r w:rsidR="009A4F23" w:rsidRPr="00FF0F98">
        <w:rPr>
          <w:rFonts w:ascii="Times New Roman" w:hAnsi="Times New Roman"/>
        </w:rPr>
        <w:t xml:space="preserve">  It is then being transferred from the General Fund Balance to the </w:t>
      </w:r>
      <w:r w:rsidR="00761633" w:rsidRPr="00FF0F98">
        <w:rPr>
          <w:rFonts w:ascii="Times New Roman" w:hAnsi="Times New Roman"/>
        </w:rPr>
        <w:t>Capital</w:t>
      </w:r>
    </w:p>
    <w:p w:rsidR="009A4F23" w:rsidRPr="00FF0F98" w:rsidRDefault="00165C41" w:rsidP="009A4F23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</w:t>
      </w:r>
      <w:proofErr w:type="gramStart"/>
      <w:r w:rsidR="009A4F23" w:rsidRPr="00FF0F98">
        <w:rPr>
          <w:rFonts w:ascii="Times New Roman" w:hAnsi="Times New Roman"/>
        </w:rPr>
        <w:t>Reserve.</w:t>
      </w:r>
      <w:r w:rsidR="000D0B62" w:rsidRPr="00FF0F98">
        <w:rPr>
          <w:rFonts w:ascii="Times New Roman" w:hAnsi="Times New Roman"/>
        </w:rPr>
        <w:t>)</w:t>
      </w:r>
      <w:proofErr w:type="gramEnd"/>
    </w:p>
    <w:p w:rsidR="009D2D6F" w:rsidRPr="00FF0F98" w:rsidRDefault="009D2D6F" w:rsidP="009D2D6F">
      <w:pPr>
        <w:tabs>
          <w:tab w:val="left" w:pos="1350"/>
          <w:tab w:val="left" w:pos="1890"/>
        </w:tabs>
        <w:ind w:left="1890" w:hanging="1890"/>
        <w:rPr>
          <w:rFonts w:ascii="Times New Roman" w:hAnsi="Times New Roman"/>
        </w:rPr>
      </w:pPr>
    </w:p>
    <w:p w:rsidR="009D2D6F" w:rsidRPr="00FF0F98" w:rsidRDefault="009D2D6F" w:rsidP="009D2D6F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900" w:hanging="90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E.  NEW BOARD POLICY – SECTION 5662 – MEAL CHARGING AND </w:t>
      </w:r>
    </w:p>
    <w:p w:rsidR="009D2D6F" w:rsidRPr="00FF0F98" w:rsidRDefault="009D2D6F" w:rsidP="009D2D6F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900" w:hanging="90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PROHIBITION AGAINST MEAL SHAMING</w:t>
      </w:r>
    </w:p>
    <w:p w:rsidR="009D2D6F" w:rsidRPr="00FF0F98" w:rsidRDefault="009D2D6F" w:rsidP="009D2D6F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810" w:hanging="810"/>
        <w:rPr>
          <w:rFonts w:ascii="Times New Roman" w:hAnsi="Times New Roman"/>
        </w:rPr>
      </w:pPr>
    </w:p>
    <w:p w:rsidR="009D2D6F" w:rsidRPr="00FF0F98" w:rsidRDefault="009D2D6F" w:rsidP="009D2D6F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810" w:hanging="8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Resolved that, upon the recommendation of the Superintendent of Schools, the    </w:t>
      </w:r>
    </w:p>
    <w:p w:rsidR="009D2D6F" w:rsidRPr="00FF0F98" w:rsidRDefault="009D2D6F" w:rsidP="009D2D6F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810" w:hanging="8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</w:t>
      </w:r>
      <w:proofErr w:type="gramStart"/>
      <w:r w:rsidRPr="00FF0F98">
        <w:rPr>
          <w:rFonts w:ascii="Times New Roman" w:hAnsi="Times New Roman"/>
        </w:rPr>
        <w:t>following</w:t>
      </w:r>
      <w:proofErr w:type="gramEnd"/>
      <w:r w:rsidRPr="00FF0F98">
        <w:rPr>
          <w:rFonts w:ascii="Times New Roman" w:hAnsi="Times New Roman"/>
        </w:rPr>
        <w:t xml:space="preserve"> Board Policy Section 5662 be adopted by the South Lewis Central School </w:t>
      </w:r>
    </w:p>
    <w:p w:rsidR="00345C0B" w:rsidRPr="00FF0F98" w:rsidRDefault="009D2D6F" w:rsidP="00345C0B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810" w:hanging="8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Board: </w:t>
      </w:r>
      <w:r w:rsidRPr="00FF0F98">
        <w:rPr>
          <w:rFonts w:ascii="Times New Roman" w:hAnsi="Times New Roman"/>
        </w:rPr>
        <w:tab/>
        <w:t xml:space="preserve">             </w:t>
      </w: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  <w:t xml:space="preserve">          </w:t>
      </w:r>
      <w:r w:rsidRPr="00FF0F98">
        <w:rPr>
          <w:rFonts w:ascii="Times New Roman" w:hAnsi="Times New Roman"/>
        </w:rPr>
        <w:tab/>
      </w:r>
    </w:p>
    <w:p w:rsidR="009D2D6F" w:rsidRPr="00FF0F98" w:rsidRDefault="00345C0B" w:rsidP="00345C0B">
      <w:pPr>
        <w:tabs>
          <w:tab w:val="left" w:pos="-720"/>
          <w:tab w:val="left" w:pos="720"/>
          <w:tab w:val="left" w:pos="990"/>
          <w:tab w:val="left" w:pos="1260"/>
          <w:tab w:val="left" w:pos="1350"/>
        </w:tabs>
        <w:suppressAutoHyphens/>
        <w:ind w:left="810" w:hanging="8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                       </w:t>
      </w:r>
      <w:r w:rsidR="009D2D6F" w:rsidRPr="00FF0F98">
        <w:rPr>
          <w:rFonts w:ascii="Times New Roman" w:hAnsi="Times New Roman"/>
        </w:rPr>
        <w:t>(See enclosed Policy)</w:t>
      </w:r>
    </w:p>
    <w:p w:rsidR="00CB4044" w:rsidRPr="00FF0F98" w:rsidRDefault="009D2D6F" w:rsidP="009D2D6F">
      <w:pPr>
        <w:tabs>
          <w:tab w:val="left" w:pos="1350"/>
        </w:tabs>
        <w:rPr>
          <w:rFonts w:ascii="Times New Roman" w:hAnsi="Times New Roman"/>
        </w:rPr>
      </w:pPr>
      <w:r w:rsidRPr="00FF0F98">
        <w:rPr>
          <w:rFonts w:ascii="Times New Roman" w:hAnsi="Times New Roman"/>
        </w:rPr>
        <w:tab/>
      </w:r>
      <w:r w:rsidRPr="00FF0F98">
        <w:rPr>
          <w:rFonts w:ascii="Times New Roman" w:hAnsi="Times New Roman"/>
        </w:rPr>
        <w:tab/>
      </w:r>
      <w:r w:rsidR="00345C0B" w:rsidRPr="00FF0F98">
        <w:rPr>
          <w:rFonts w:ascii="Times New Roman" w:hAnsi="Times New Roman"/>
        </w:rPr>
        <w:t xml:space="preserve">                               </w:t>
      </w:r>
      <w:r w:rsidRPr="00FF0F98">
        <w:rPr>
          <w:rFonts w:ascii="Times New Roman" w:hAnsi="Times New Roman"/>
        </w:rPr>
        <w:t xml:space="preserve">             </w:t>
      </w:r>
      <w:r w:rsidRPr="00FF0F98">
        <w:rPr>
          <w:rFonts w:ascii="Times New Roman" w:hAnsi="Times New Roman"/>
        </w:rPr>
        <w:tab/>
        <w:t xml:space="preserve">           </w:t>
      </w:r>
      <w:r w:rsidR="00345C0B" w:rsidRPr="00FF0F98">
        <w:rPr>
          <w:rFonts w:ascii="Times New Roman" w:hAnsi="Times New Roman"/>
        </w:rPr>
        <w:t xml:space="preserve">      </w:t>
      </w:r>
      <w:r w:rsidRPr="00FF0F98">
        <w:rPr>
          <w:rFonts w:ascii="Times New Roman" w:hAnsi="Times New Roman"/>
        </w:rPr>
        <w:t>THIS IS A SECOND READING</w:t>
      </w:r>
    </w:p>
    <w:p w:rsidR="00CB4044" w:rsidRPr="00FF0F98" w:rsidRDefault="00CB4044" w:rsidP="009D2D6F">
      <w:pPr>
        <w:tabs>
          <w:tab w:val="left" w:pos="1350"/>
        </w:tabs>
        <w:rPr>
          <w:rFonts w:ascii="Times New Roman" w:hAnsi="Times New Roman"/>
        </w:rPr>
      </w:pPr>
    </w:p>
    <w:p w:rsidR="00CB4044" w:rsidRPr="00FF0F98" w:rsidRDefault="00CB4044" w:rsidP="00CB4044">
      <w:pPr>
        <w:tabs>
          <w:tab w:val="left" w:pos="1350"/>
        </w:tabs>
        <w:ind w:left="990" w:hanging="171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F.  BUS LEASE AGREEMENT – JEFFERSON-LEWIS BOCES</w:t>
      </w:r>
    </w:p>
    <w:p w:rsidR="00CB4044" w:rsidRPr="00FF0F98" w:rsidRDefault="00CB4044" w:rsidP="00CB4044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CB4044" w:rsidRPr="00FF0F98" w:rsidRDefault="00CB4044" w:rsidP="00CB4044">
      <w:pPr>
        <w:tabs>
          <w:tab w:val="left" w:pos="1350"/>
        </w:tabs>
        <w:ind w:left="900" w:hanging="162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Resolved that, upon the recommendation of the Superintendent of Schools, Jefferson-Lewis BOCES be granted permission to lease two South Lewis buses from July 9, 2018 </w:t>
      </w:r>
    </w:p>
    <w:p w:rsidR="00CB4044" w:rsidRPr="00FF0F98" w:rsidRDefault="00CB4044" w:rsidP="00CB4044">
      <w:pPr>
        <w:tabs>
          <w:tab w:val="left" w:pos="1350"/>
        </w:tabs>
        <w:ind w:left="900" w:hanging="1620"/>
        <w:rPr>
          <w:rFonts w:ascii="Times New Roman" w:hAnsi="Times New Roman"/>
        </w:rPr>
      </w:pPr>
      <w:r w:rsidRPr="00FF0F98">
        <w:rPr>
          <w:rFonts w:ascii="Times New Roman" w:hAnsi="Times New Roman"/>
        </w:rPr>
        <w:t xml:space="preserve">                           to August 17, 2018 to transport students to/from the </w:t>
      </w:r>
      <w:proofErr w:type="spellStart"/>
      <w:r w:rsidRPr="00FF0F98">
        <w:rPr>
          <w:rFonts w:ascii="Times New Roman" w:hAnsi="Times New Roman"/>
        </w:rPr>
        <w:t>Boak</w:t>
      </w:r>
      <w:proofErr w:type="spellEnd"/>
      <w:r w:rsidRPr="00FF0F98">
        <w:rPr>
          <w:rFonts w:ascii="Times New Roman" w:hAnsi="Times New Roman"/>
        </w:rPr>
        <w:t xml:space="preserve"> Education Center for field trips in Lewis County during the summer.</w:t>
      </w:r>
    </w:p>
    <w:p w:rsidR="00CB4044" w:rsidRDefault="00CB4044" w:rsidP="00CB4044">
      <w:pPr>
        <w:tabs>
          <w:tab w:val="left" w:pos="1350"/>
        </w:tabs>
        <w:ind w:left="990" w:hanging="17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(See enclosed Lease)</w:t>
      </w:r>
    </w:p>
    <w:p w:rsidR="009D2D6F" w:rsidRDefault="009D2D6F" w:rsidP="009D2D6F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5C0B" w:rsidRPr="000D1A59" w:rsidRDefault="00345C0B" w:rsidP="009A4F23">
      <w:pPr>
        <w:tabs>
          <w:tab w:val="left" w:pos="1350"/>
        </w:tabs>
        <w:ind w:left="99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9A4F23" w:rsidRDefault="00345C0B" w:rsidP="00345C0B">
      <w:pPr>
        <w:tabs>
          <w:tab w:val="left" w:pos="1350"/>
        </w:tabs>
        <w:ind w:left="99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A4F23" w:rsidRDefault="009A4F23" w:rsidP="00345C0B">
      <w:pPr>
        <w:tabs>
          <w:tab w:val="left" w:pos="1350"/>
        </w:tabs>
        <w:ind w:left="990" w:hanging="1710"/>
        <w:rPr>
          <w:rFonts w:ascii="Times New Roman" w:hAnsi="Times New Roman"/>
        </w:rPr>
      </w:pPr>
    </w:p>
    <w:p w:rsidR="00723A08" w:rsidRDefault="00345C0B" w:rsidP="00345C0B">
      <w:pPr>
        <w:tabs>
          <w:tab w:val="left" w:pos="1350"/>
        </w:tabs>
        <w:ind w:left="990" w:hanging="1710"/>
        <w:rPr>
          <w:rFonts w:ascii="Times New Roman" w:hAnsi="Times New Roman"/>
        </w:rPr>
      </w:pPr>
      <w:r>
        <w:rPr>
          <w:rFonts w:ascii="Times New Roman" w:hAnsi="Times New Roman"/>
        </w:rPr>
        <w:t>7-3-18</w:t>
      </w:r>
      <w:r w:rsidR="009A05A4">
        <w:rPr>
          <w:rFonts w:ascii="Times New Roman" w:hAnsi="Times New Roman"/>
        </w:rPr>
        <w:t xml:space="preserve">     </w:t>
      </w:r>
    </w:p>
    <w:p w:rsidR="00267DA0" w:rsidRDefault="00267DA0" w:rsidP="00267DA0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B.8.   </w:t>
      </w:r>
      <w:r w:rsidRPr="00267DA0">
        <w:rPr>
          <w:rFonts w:ascii="Times New Roman" w:hAnsi="Times New Roman"/>
          <w:u w:val="single"/>
        </w:rPr>
        <w:t>NEW BUSINESS – BOARD MEMBERS</w:t>
      </w:r>
    </w:p>
    <w:p w:rsidR="00267DA0" w:rsidRDefault="00267DA0" w:rsidP="000E6F74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E6F7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</w:p>
    <w:p w:rsidR="009C0ECC" w:rsidRDefault="009C0ECC" w:rsidP="00267DA0">
      <w:pPr>
        <w:tabs>
          <w:tab w:val="left" w:pos="1350"/>
        </w:tabs>
        <w:rPr>
          <w:rFonts w:ascii="Times New Roman" w:hAnsi="Times New Roman"/>
        </w:rPr>
      </w:pPr>
    </w:p>
    <w:p w:rsidR="00723A08" w:rsidRDefault="00723A08" w:rsidP="00267DA0">
      <w:pPr>
        <w:tabs>
          <w:tab w:val="left" w:pos="1350"/>
        </w:tabs>
        <w:rPr>
          <w:rFonts w:ascii="Times New Roman" w:hAnsi="Times New Roman"/>
        </w:rPr>
      </w:pPr>
    </w:p>
    <w:p w:rsidR="00723A08" w:rsidRDefault="00723A08" w:rsidP="00267DA0">
      <w:pPr>
        <w:tabs>
          <w:tab w:val="left" w:pos="1350"/>
        </w:tabs>
        <w:rPr>
          <w:rFonts w:ascii="Times New Roman" w:hAnsi="Times New Roman"/>
        </w:rPr>
      </w:pPr>
    </w:p>
    <w:p w:rsidR="00AF2B95" w:rsidRDefault="00AF2B95" w:rsidP="00267DA0">
      <w:pPr>
        <w:tabs>
          <w:tab w:val="left" w:pos="1350"/>
        </w:tabs>
        <w:rPr>
          <w:rFonts w:ascii="Times New Roman" w:hAnsi="Times New Roman"/>
        </w:rPr>
      </w:pPr>
    </w:p>
    <w:p w:rsidR="00AF2B95" w:rsidRDefault="00AF2B95" w:rsidP="00267DA0">
      <w:pPr>
        <w:tabs>
          <w:tab w:val="left" w:pos="1350"/>
        </w:tabs>
        <w:rPr>
          <w:rFonts w:ascii="Times New Roman" w:hAnsi="Times New Roman"/>
        </w:rPr>
      </w:pPr>
    </w:p>
    <w:p w:rsidR="00AE7FA7" w:rsidRDefault="00AE7FA7" w:rsidP="00267DA0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B.9.   </w:t>
      </w:r>
      <w:r w:rsidRPr="00AE7FA7">
        <w:rPr>
          <w:rFonts w:ascii="Times New Roman" w:hAnsi="Times New Roman"/>
          <w:u w:val="single"/>
        </w:rPr>
        <w:t>OPPORTUNITY FOR THE PUBLIC TO BE HEARD</w:t>
      </w:r>
    </w:p>
    <w:p w:rsidR="00AE7FA7" w:rsidRDefault="00AE7FA7" w:rsidP="00267DA0">
      <w:pPr>
        <w:tabs>
          <w:tab w:val="left" w:pos="1350"/>
        </w:tabs>
        <w:rPr>
          <w:rFonts w:ascii="Times New Roman" w:hAnsi="Times New Roman"/>
        </w:rPr>
      </w:pPr>
    </w:p>
    <w:p w:rsidR="00AE7FA7" w:rsidRDefault="00AE7FA7" w:rsidP="00267DA0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At this time the Board of Education will allow 10 minutes to the public to address the Board </w:t>
      </w:r>
    </w:p>
    <w:p w:rsidR="00AE7FA7" w:rsidRDefault="00AE7FA7" w:rsidP="00267DA0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Education on items pertaining to Education and/or the operations of the school district.    </w:t>
      </w:r>
    </w:p>
    <w:p w:rsidR="00AE7FA7" w:rsidRDefault="00AE7FA7" w:rsidP="00267DA0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Anyone wishing to address the Board is requested to give his/her name and address.  </w:t>
      </w:r>
    </w:p>
    <w:p w:rsidR="00AE7FA7" w:rsidRDefault="00AE7FA7" w:rsidP="00AE7FA7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Questions and/or comments relating to employees of the district will not be permitted; such                  </w:t>
      </w:r>
    </w:p>
    <w:p w:rsidR="00AE7FA7" w:rsidRDefault="00AE7FA7" w:rsidP="00AE7FA7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questions</w:t>
      </w:r>
      <w:proofErr w:type="gramEnd"/>
      <w:r>
        <w:rPr>
          <w:rFonts w:ascii="Times New Roman" w:hAnsi="Times New Roman"/>
        </w:rPr>
        <w:t xml:space="preserve"> should be referred to the Superintendent at another time.  Questions that cannot be </w:t>
      </w:r>
    </w:p>
    <w:p w:rsidR="00AE7FA7" w:rsidRDefault="00AE7FA7" w:rsidP="00AE7FA7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answered</w:t>
      </w:r>
      <w:proofErr w:type="gramEnd"/>
      <w:r>
        <w:rPr>
          <w:rFonts w:ascii="Times New Roman" w:hAnsi="Times New Roman"/>
        </w:rPr>
        <w:t xml:space="preserve"> at this time should be put in writing and addressed to the Superintendent.   </w:t>
      </w:r>
    </w:p>
    <w:p w:rsidR="00AE7FA7" w:rsidRDefault="00AE7FA7" w:rsidP="00AE7FA7">
      <w:pPr>
        <w:tabs>
          <w:tab w:val="left" w:pos="1350"/>
        </w:tabs>
        <w:rPr>
          <w:rFonts w:ascii="Times New Roman" w:hAnsi="Times New Roman"/>
        </w:rPr>
      </w:pPr>
    </w:p>
    <w:p w:rsidR="00D15021" w:rsidRDefault="00D15021" w:rsidP="00AE7FA7">
      <w:pPr>
        <w:tabs>
          <w:tab w:val="left" w:pos="1350"/>
        </w:tabs>
        <w:rPr>
          <w:rFonts w:ascii="Times New Roman" w:hAnsi="Times New Roman"/>
        </w:rPr>
      </w:pPr>
    </w:p>
    <w:p w:rsidR="005E701A" w:rsidRDefault="005E701A" w:rsidP="005E701A">
      <w:pPr>
        <w:tabs>
          <w:tab w:val="left" w:pos="1350"/>
        </w:tabs>
        <w:ind w:left="1350"/>
        <w:rPr>
          <w:rFonts w:ascii="Times New Roman" w:hAnsi="Times New Roman"/>
        </w:rPr>
      </w:pPr>
    </w:p>
    <w:p w:rsidR="00AF2B95" w:rsidRDefault="00AF2B95" w:rsidP="005E701A">
      <w:pPr>
        <w:tabs>
          <w:tab w:val="left" w:pos="1350"/>
        </w:tabs>
        <w:rPr>
          <w:rFonts w:ascii="Times New Roman" w:hAnsi="Times New Roman"/>
          <w:u w:val="single"/>
        </w:rPr>
      </w:pP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</w:rPr>
      </w:pP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medical, financial, credit or employment history of a particular person or corporation, or matters leading to the appointment, employment, promotion, demotion, discipline, suspension, dismissal or removal of a particular person or corporation.</w:t>
      </w: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</w:rPr>
      </w:pPr>
    </w:p>
    <w:p w:rsidR="00345C0B" w:rsidRDefault="009A4F23" w:rsidP="00345C0B">
      <w:pPr>
        <w:numPr>
          <w:ilvl w:val="0"/>
          <w:numId w:val="24"/>
        </w:num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Curriculum/Data </w:t>
      </w:r>
      <w:r w:rsidR="00B55FF0">
        <w:rPr>
          <w:rFonts w:ascii="Times New Roman" w:hAnsi="Times New Roman"/>
        </w:rPr>
        <w:t>Coordinator Interview</w:t>
      </w:r>
    </w:p>
    <w:p w:rsidR="00593493" w:rsidRPr="00345C0B" w:rsidRDefault="00593493" w:rsidP="00345C0B">
      <w:pPr>
        <w:numPr>
          <w:ilvl w:val="0"/>
          <w:numId w:val="24"/>
        </w:num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>Superintendent’s Evaluation</w:t>
      </w: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  <w:u w:val="single"/>
        </w:rPr>
      </w:pP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  <w:u w:val="single"/>
        </w:rPr>
      </w:pP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  <w:u w:val="single"/>
        </w:rPr>
      </w:pPr>
    </w:p>
    <w:p w:rsidR="00AF2B95" w:rsidRDefault="00AF2B95" w:rsidP="005E701A">
      <w:pPr>
        <w:tabs>
          <w:tab w:val="left" w:pos="1350"/>
        </w:tabs>
        <w:rPr>
          <w:rFonts w:ascii="Times New Roman" w:hAnsi="Times New Roman"/>
          <w:u w:val="single"/>
        </w:rPr>
      </w:pP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  <w:u w:val="single"/>
        </w:rPr>
      </w:pPr>
    </w:p>
    <w:p w:rsidR="00345C0B" w:rsidRDefault="00345C0B" w:rsidP="005E701A">
      <w:pPr>
        <w:tabs>
          <w:tab w:val="left" w:pos="1350"/>
        </w:tabs>
        <w:rPr>
          <w:rFonts w:ascii="Times New Roman" w:hAnsi="Times New Roman"/>
          <w:u w:val="single"/>
        </w:rPr>
      </w:pPr>
    </w:p>
    <w:p w:rsidR="005E701A" w:rsidRPr="005E701A" w:rsidRDefault="005E701A" w:rsidP="005E701A">
      <w:pPr>
        <w:tabs>
          <w:tab w:val="left" w:pos="1350"/>
        </w:tabs>
        <w:rPr>
          <w:rFonts w:ascii="Times New Roman" w:hAnsi="Times New Roman"/>
          <w:u w:val="single"/>
        </w:rPr>
      </w:pPr>
      <w:r w:rsidRPr="005E701A">
        <w:rPr>
          <w:rFonts w:ascii="Times New Roman" w:hAnsi="Times New Roman"/>
          <w:u w:val="single"/>
        </w:rPr>
        <w:t>ADJOURNMENT</w:t>
      </w:r>
    </w:p>
    <w:p w:rsidR="005E701A" w:rsidRDefault="005E701A" w:rsidP="005E701A">
      <w:pPr>
        <w:tabs>
          <w:tab w:val="left" w:pos="1350"/>
        </w:tabs>
        <w:rPr>
          <w:rFonts w:ascii="Times New Roman" w:hAnsi="Times New Roman"/>
        </w:rPr>
      </w:pPr>
    </w:p>
    <w:p w:rsidR="00763AEB" w:rsidRDefault="00763AEB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CC3172" w:rsidRDefault="00CC3172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p w:rsidR="00AF2B95" w:rsidRDefault="00345C0B" w:rsidP="009A05A4">
      <w:pPr>
        <w:tabs>
          <w:tab w:val="left" w:pos="1350"/>
        </w:tabs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F74A2">
        <w:rPr>
          <w:rFonts w:ascii="Times New Roman" w:hAnsi="Times New Roman"/>
        </w:rPr>
        <w:t>7</w:t>
      </w:r>
      <w:r w:rsidR="00636B1B">
        <w:rPr>
          <w:rFonts w:ascii="Times New Roman" w:hAnsi="Times New Roman"/>
        </w:rPr>
        <w:t>-</w:t>
      </w:r>
      <w:r>
        <w:rPr>
          <w:rFonts w:ascii="Times New Roman" w:hAnsi="Times New Roman"/>
        </w:rPr>
        <w:t>3-18</w:t>
      </w:r>
    </w:p>
    <w:p w:rsidR="00AF2B95" w:rsidRDefault="00AF2B95" w:rsidP="009A05A4">
      <w:pPr>
        <w:tabs>
          <w:tab w:val="left" w:pos="1350"/>
        </w:tabs>
        <w:ind w:hanging="630"/>
        <w:rPr>
          <w:rFonts w:ascii="Times New Roman" w:hAnsi="Times New Roman"/>
        </w:rPr>
      </w:pPr>
    </w:p>
    <w:sectPr w:rsidR="00AF2B95" w:rsidSect="00551D3A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750"/>
    <w:multiLevelType w:val="hybridMultilevel"/>
    <w:tmpl w:val="57F6D524"/>
    <w:lvl w:ilvl="0" w:tplc="D7E879E8">
      <w:start w:val="1"/>
      <w:numFmt w:val="low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9119D6"/>
    <w:multiLevelType w:val="hybridMultilevel"/>
    <w:tmpl w:val="2696D1E0"/>
    <w:lvl w:ilvl="0" w:tplc="1B82B64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23B0314"/>
    <w:multiLevelType w:val="hybridMultilevel"/>
    <w:tmpl w:val="5BB6BD52"/>
    <w:lvl w:ilvl="0" w:tplc="C0145C0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8FA631D"/>
    <w:multiLevelType w:val="hybridMultilevel"/>
    <w:tmpl w:val="8ED62812"/>
    <w:lvl w:ilvl="0" w:tplc="E856AA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BF2183"/>
    <w:multiLevelType w:val="hybridMultilevel"/>
    <w:tmpl w:val="ACD29E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21532592"/>
    <w:multiLevelType w:val="hybridMultilevel"/>
    <w:tmpl w:val="E514E7B8"/>
    <w:lvl w:ilvl="0" w:tplc="3266D4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D25828"/>
    <w:multiLevelType w:val="hybridMultilevel"/>
    <w:tmpl w:val="C47682D8"/>
    <w:lvl w:ilvl="0" w:tplc="D92E66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A693AEF"/>
    <w:multiLevelType w:val="hybridMultilevel"/>
    <w:tmpl w:val="E1065250"/>
    <w:lvl w:ilvl="0" w:tplc="145AFF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B9B6181"/>
    <w:multiLevelType w:val="hybridMultilevel"/>
    <w:tmpl w:val="C2303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4C71CC"/>
    <w:multiLevelType w:val="hybridMultilevel"/>
    <w:tmpl w:val="C27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3103"/>
    <w:multiLevelType w:val="hybridMultilevel"/>
    <w:tmpl w:val="26F6151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4FAD60B3"/>
    <w:multiLevelType w:val="hybridMultilevel"/>
    <w:tmpl w:val="1E724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6D7D"/>
    <w:multiLevelType w:val="hybridMultilevel"/>
    <w:tmpl w:val="5D4C9B96"/>
    <w:lvl w:ilvl="0" w:tplc="100874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7F4477"/>
    <w:multiLevelType w:val="hybridMultilevel"/>
    <w:tmpl w:val="1D76C054"/>
    <w:lvl w:ilvl="0" w:tplc="473E87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57625B"/>
    <w:multiLevelType w:val="hybridMultilevel"/>
    <w:tmpl w:val="8CFE5DBA"/>
    <w:lvl w:ilvl="0" w:tplc="AB86C5DE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FB86EBE"/>
    <w:multiLevelType w:val="hybridMultilevel"/>
    <w:tmpl w:val="26804CF8"/>
    <w:lvl w:ilvl="0" w:tplc="A1B65F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4816CC8"/>
    <w:multiLevelType w:val="hybridMultilevel"/>
    <w:tmpl w:val="4E86D4B6"/>
    <w:lvl w:ilvl="0" w:tplc="D834FE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4D48CC"/>
    <w:multiLevelType w:val="hybridMultilevel"/>
    <w:tmpl w:val="AB705932"/>
    <w:lvl w:ilvl="0" w:tplc="2FD087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BD10A96"/>
    <w:multiLevelType w:val="hybridMultilevel"/>
    <w:tmpl w:val="3580EEE6"/>
    <w:lvl w:ilvl="0" w:tplc="5DA4EA68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D6462CB"/>
    <w:multiLevelType w:val="hybridMultilevel"/>
    <w:tmpl w:val="2CF2A8F4"/>
    <w:lvl w:ilvl="0" w:tplc="8572F2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F2D5B7F"/>
    <w:multiLevelType w:val="hybridMultilevel"/>
    <w:tmpl w:val="00400104"/>
    <w:lvl w:ilvl="0" w:tplc="2566FD4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2C27BC"/>
    <w:multiLevelType w:val="hybridMultilevel"/>
    <w:tmpl w:val="0CF4468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76FC6F0F"/>
    <w:multiLevelType w:val="hybridMultilevel"/>
    <w:tmpl w:val="1E642D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7C21ACB"/>
    <w:multiLevelType w:val="hybridMultilevel"/>
    <w:tmpl w:val="A4CE1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F341BF"/>
    <w:multiLevelType w:val="hybridMultilevel"/>
    <w:tmpl w:val="AF42104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12"/>
  </w:num>
  <w:num w:numId="8">
    <w:abstractNumId w:val="2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18"/>
  </w:num>
  <w:num w:numId="15">
    <w:abstractNumId w:val="22"/>
  </w:num>
  <w:num w:numId="16">
    <w:abstractNumId w:val="13"/>
  </w:num>
  <w:num w:numId="17">
    <w:abstractNumId w:val="23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57"/>
    <w:rsid w:val="00005088"/>
    <w:rsid w:val="0001734B"/>
    <w:rsid w:val="000221DC"/>
    <w:rsid w:val="0002735F"/>
    <w:rsid w:val="0003516D"/>
    <w:rsid w:val="000370E0"/>
    <w:rsid w:val="00045F71"/>
    <w:rsid w:val="00052309"/>
    <w:rsid w:val="000552A1"/>
    <w:rsid w:val="00077EE4"/>
    <w:rsid w:val="00080CEF"/>
    <w:rsid w:val="000B02DE"/>
    <w:rsid w:val="000C0BA6"/>
    <w:rsid w:val="000C4DC6"/>
    <w:rsid w:val="000C6B05"/>
    <w:rsid w:val="000D0B62"/>
    <w:rsid w:val="000D7AAD"/>
    <w:rsid w:val="000E6F74"/>
    <w:rsid w:val="000F098E"/>
    <w:rsid w:val="000F3117"/>
    <w:rsid w:val="000F3DE0"/>
    <w:rsid w:val="00121333"/>
    <w:rsid w:val="00125BBA"/>
    <w:rsid w:val="00126979"/>
    <w:rsid w:val="00164EC4"/>
    <w:rsid w:val="00165C41"/>
    <w:rsid w:val="00181556"/>
    <w:rsid w:val="00185EDB"/>
    <w:rsid w:val="001A7AF0"/>
    <w:rsid w:val="001B3060"/>
    <w:rsid w:val="001B385F"/>
    <w:rsid w:val="001C2799"/>
    <w:rsid w:val="001C65BE"/>
    <w:rsid w:val="001D7D85"/>
    <w:rsid w:val="001F20E7"/>
    <w:rsid w:val="002012FE"/>
    <w:rsid w:val="00211D0A"/>
    <w:rsid w:val="0022743D"/>
    <w:rsid w:val="00241B16"/>
    <w:rsid w:val="002421B7"/>
    <w:rsid w:val="00243B21"/>
    <w:rsid w:val="00267DA0"/>
    <w:rsid w:val="0028115A"/>
    <w:rsid w:val="002A71B5"/>
    <w:rsid w:val="002B33DD"/>
    <w:rsid w:val="002E114D"/>
    <w:rsid w:val="002F0523"/>
    <w:rsid w:val="002F07DF"/>
    <w:rsid w:val="0031127D"/>
    <w:rsid w:val="00311511"/>
    <w:rsid w:val="0031790D"/>
    <w:rsid w:val="00332038"/>
    <w:rsid w:val="003376F4"/>
    <w:rsid w:val="00342F1D"/>
    <w:rsid w:val="0034355F"/>
    <w:rsid w:val="00345C0B"/>
    <w:rsid w:val="00354E19"/>
    <w:rsid w:val="003638FE"/>
    <w:rsid w:val="003B239F"/>
    <w:rsid w:val="003E2B94"/>
    <w:rsid w:val="003E3402"/>
    <w:rsid w:val="003F2554"/>
    <w:rsid w:val="003F48FC"/>
    <w:rsid w:val="0040026D"/>
    <w:rsid w:val="00402E1C"/>
    <w:rsid w:val="00423CB0"/>
    <w:rsid w:val="00447271"/>
    <w:rsid w:val="00451552"/>
    <w:rsid w:val="004521EF"/>
    <w:rsid w:val="004544F5"/>
    <w:rsid w:val="00454ABA"/>
    <w:rsid w:val="00462047"/>
    <w:rsid w:val="00471571"/>
    <w:rsid w:val="00477836"/>
    <w:rsid w:val="004879A5"/>
    <w:rsid w:val="0049103C"/>
    <w:rsid w:val="004B304F"/>
    <w:rsid w:val="004C2C98"/>
    <w:rsid w:val="004C6B80"/>
    <w:rsid w:val="004D1BCE"/>
    <w:rsid w:val="00503895"/>
    <w:rsid w:val="00504241"/>
    <w:rsid w:val="00506E23"/>
    <w:rsid w:val="005209E6"/>
    <w:rsid w:val="00542A0F"/>
    <w:rsid w:val="00546490"/>
    <w:rsid w:val="005464B5"/>
    <w:rsid w:val="00551D3A"/>
    <w:rsid w:val="0055595B"/>
    <w:rsid w:val="005560C1"/>
    <w:rsid w:val="0056114E"/>
    <w:rsid w:val="00566DCB"/>
    <w:rsid w:val="0057698D"/>
    <w:rsid w:val="00593493"/>
    <w:rsid w:val="00595D9A"/>
    <w:rsid w:val="005A5EEA"/>
    <w:rsid w:val="005B2111"/>
    <w:rsid w:val="005B2234"/>
    <w:rsid w:val="005B48FB"/>
    <w:rsid w:val="005B4CB1"/>
    <w:rsid w:val="005B7408"/>
    <w:rsid w:val="005C32DB"/>
    <w:rsid w:val="005C41A5"/>
    <w:rsid w:val="005C6E4E"/>
    <w:rsid w:val="005D5209"/>
    <w:rsid w:val="005E701A"/>
    <w:rsid w:val="005F69F4"/>
    <w:rsid w:val="00600CB6"/>
    <w:rsid w:val="006042F4"/>
    <w:rsid w:val="0061707D"/>
    <w:rsid w:val="00636B1B"/>
    <w:rsid w:val="00642612"/>
    <w:rsid w:val="0065695F"/>
    <w:rsid w:val="00660770"/>
    <w:rsid w:val="006823A0"/>
    <w:rsid w:val="006827AF"/>
    <w:rsid w:val="0069366D"/>
    <w:rsid w:val="006968BF"/>
    <w:rsid w:val="006A290C"/>
    <w:rsid w:val="006A570C"/>
    <w:rsid w:val="006B1A68"/>
    <w:rsid w:val="006D503B"/>
    <w:rsid w:val="006D5780"/>
    <w:rsid w:val="006F57B1"/>
    <w:rsid w:val="00706643"/>
    <w:rsid w:val="0071714D"/>
    <w:rsid w:val="00723A08"/>
    <w:rsid w:val="007449E4"/>
    <w:rsid w:val="00761633"/>
    <w:rsid w:val="00762DAF"/>
    <w:rsid w:val="00763AEB"/>
    <w:rsid w:val="00780DD4"/>
    <w:rsid w:val="007926D3"/>
    <w:rsid w:val="007A50AF"/>
    <w:rsid w:val="007B52BF"/>
    <w:rsid w:val="007B6D55"/>
    <w:rsid w:val="007D3D45"/>
    <w:rsid w:val="007E49AD"/>
    <w:rsid w:val="007F085F"/>
    <w:rsid w:val="007F26B0"/>
    <w:rsid w:val="007F3E77"/>
    <w:rsid w:val="007F501B"/>
    <w:rsid w:val="00814DCF"/>
    <w:rsid w:val="008207B4"/>
    <w:rsid w:val="00826CCC"/>
    <w:rsid w:val="008354CF"/>
    <w:rsid w:val="0083588C"/>
    <w:rsid w:val="00837DDD"/>
    <w:rsid w:val="00842A0A"/>
    <w:rsid w:val="00855918"/>
    <w:rsid w:val="00857BCA"/>
    <w:rsid w:val="00857CD9"/>
    <w:rsid w:val="00864E97"/>
    <w:rsid w:val="00867D82"/>
    <w:rsid w:val="00884567"/>
    <w:rsid w:val="00887FF2"/>
    <w:rsid w:val="008965DC"/>
    <w:rsid w:val="008B1554"/>
    <w:rsid w:val="008B591B"/>
    <w:rsid w:val="008C3CBC"/>
    <w:rsid w:val="008C695B"/>
    <w:rsid w:val="008D5040"/>
    <w:rsid w:val="008F13C8"/>
    <w:rsid w:val="008F248B"/>
    <w:rsid w:val="008F74A2"/>
    <w:rsid w:val="0092158F"/>
    <w:rsid w:val="00936DBF"/>
    <w:rsid w:val="00941E0D"/>
    <w:rsid w:val="00947784"/>
    <w:rsid w:val="00951A89"/>
    <w:rsid w:val="00953F04"/>
    <w:rsid w:val="00962EB3"/>
    <w:rsid w:val="00971B06"/>
    <w:rsid w:val="00985BE1"/>
    <w:rsid w:val="009A05A4"/>
    <w:rsid w:val="009A4F23"/>
    <w:rsid w:val="009C0ECC"/>
    <w:rsid w:val="009C111A"/>
    <w:rsid w:val="009C4208"/>
    <w:rsid w:val="009D1563"/>
    <w:rsid w:val="009D2D6F"/>
    <w:rsid w:val="009D7561"/>
    <w:rsid w:val="009E63D5"/>
    <w:rsid w:val="009F0072"/>
    <w:rsid w:val="009F4788"/>
    <w:rsid w:val="009F6EA9"/>
    <w:rsid w:val="00A3490A"/>
    <w:rsid w:val="00A42CDD"/>
    <w:rsid w:val="00A62618"/>
    <w:rsid w:val="00A833EC"/>
    <w:rsid w:val="00A916E4"/>
    <w:rsid w:val="00A9365B"/>
    <w:rsid w:val="00AD29CC"/>
    <w:rsid w:val="00AD39A5"/>
    <w:rsid w:val="00AD4CFA"/>
    <w:rsid w:val="00AE040D"/>
    <w:rsid w:val="00AE63F5"/>
    <w:rsid w:val="00AE7FA7"/>
    <w:rsid w:val="00AF149A"/>
    <w:rsid w:val="00AF2B95"/>
    <w:rsid w:val="00B14F8F"/>
    <w:rsid w:val="00B257EF"/>
    <w:rsid w:val="00B266BB"/>
    <w:rsid w:val="00B502C5"/>
    <w:rsid w:val="00B53886"/>
    <w:rsid w:val="00B55FF0"/>
    <w:rsid w:val="00B74A1C"/>
    <w:rsid w:val="00B849E9"/>
    <w:rsid w:val="00B9283F"/>
    <w:rsid w:val="00BB4126"/>
    <w:rsid w:val="00BB713E"/>
    <w:rsid w:val="00BC03CB"/>
    <w:rsid w:val="00BC21B1"/>
    <w:rsid w:val="00BD1DBF"/>
    <w:rsid w:val="00BF2E6B"/>
    <w:rsid w:val="00C0408B"/>
    <w:rsid w:val="00C14186"/>
    <w:rsid w:val="00C24E52"/>
    <w:rsid w:val="00C26E7A"/>
    <w:rsid w:val="00C33C05"/>
    <w:rsid w:val="00C33FC3"/>
    <w:rsid w:val="00C3477E"/>
    <w:rsid w:val="00C44375"/>
    <w:rsid w:val="00C80FD2"/>
    <w:rsid w:val="00C81B79"/>
    <w:rsid w:val="00C84D07"/>
    <w:rsid w:val="00C92022"/>
    <w:rsid w:val="00CB4044"/>
    <w:rsid w:val="00CB50C7"/>
    <w:rsid w:val="00CC3172"/>
    <w:rsid w:val="00CC5370"/>
    <w:rsid w:val="00CC6488"/>
    <w:rsid w:val="00CE236E"/>
    <w:rsid w:val="00CE2A20"/>
    <w:rsid w:val="00CE3ED4"/>
    <w:rsid w:val="00CF18D5"/>
    <w:rsid w:val="00D00B5E"/>
    <w:rsid w:val="00D06F25"/>
    <w:rsid w:val="00D109FE"/>
    <w:rsid w:val="00D15021"/>
    <w:rsid w:val="00D3650E"/>
    <w:rsid w:val="00D47C62"/>
    <w:rsid w:val="00D54535"/>
    <w:rsid w:val="00D6203E"/>
    <w:rsid w:val="00D72EBC"/>
    <w:rsid w:val="00D90934"/>
    <w:rsid w:val="00D912A3"/>
    <w:rsid w:val="00D96404"/>
    <w:rsid w:val="00DA0DEE"/>
    <w:rsid w:val="00DA737C"/>
    <w:rsid w:val="00DA7A6B"/>
    <w:rsid w:val="00DB2938"/>
    <w:rsid w:val="00DC5F9B"/>
    <w:rsid w:val="00DE352E"/>
    <w:rsid w:val="00DE740F"/>
    <w:rsid w:val="00E015FE"/>
    <w:rsid w:val="00E03AF7"/>
    <w:rsid w:val="00E061C5"/>
    <w:rsid w:val="00E14005"/>
    <w:rsid w:val="00E22091"/>
    <w:rsid w:val="00E22EAB"/>
    <w:rsid w:val="00E26A5F"/>
    <w:rsid w:val="00E47657"/>
    <w:rsid w:val="00E75086"/>
    <w:rsid w:val="00E82674"/>
    <w:rsid w:val="00ED5336"/>
    <w:rsid w:val="00EF6CF2"/>
    <w:rsid w:val="00F06C4F"/>
    <w:rsid w:val="00F22387"/>
    <w:rsid w:val="00F23950"/>
    <w:rsid w:val="00F33D68"/>
    <w:rsid w:val="00F35C24"/>
    <w:rsid w:val="00F87936"/>
    <w:rsid w:val="00FA060D"/>
    <w:rsid w:val="00FB206C"/>
    <w:rsid w:val="00FB5018"/>
    <w:rsid w:val="00FC220A"/>
    <w:rsid w:val="00FC445B"/>
    <w:rsid w:val="00FC6B63"/>
    <w:rsid w:val="00FE73FF"/>
    <w:rsid w:val="00FF0E4F"/>
    <w:rsid w:val="00FF0F98"/>
    <w:rsid w:val="00FF2E55"/>
    <w:rsid w:val="00FF2FEA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C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C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C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C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C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C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0CE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80C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80CE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80CE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80CE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80CE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80CE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80CE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80CE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80C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80CE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C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80CE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80CEF"/>
    <w:rPr>
      <w:b/>
      <w:bCs/>
    </w:rPr>
  </w:style>
  <w:style w:type="character" w:styleId="Emphasis">
    <w:name w:val="Emphasis"/>
    <w:uiPriority w:val="20"/>
    <w:qFormat/>
    <w:rsid w:val="00080C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80CEF"/>
    <w:rPr>
      <w:szCs w:val="32"/>
    </w:rPr>
  </w:style>
  <w:style w:type="paragraph" w:styleId="ListParagraph">
    <w:name w:val="List Paragraph"/>
    <w:basedOn w:val="Normal"/>
    <w:uiPriority w:val="34"/>
    <w:qFormat/>
    <w:rsid w:val="00080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0CEF"/>
    <w:rPr>
      <w:i/>
    </w:rPr>
  </w:style>
  <w:style w:type="character" w:customStyle="1" w:styleId="QuoteChar">
    <w:name w:val="Quote Char"/>
    <w:link w:val="Quote"/>
    <w:uiPriority w:val="29"/>
    <w:rsid w:val="00080C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C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80CEF"/>
    <w:rPr>
      <w:b/>
      <w:i/>
      <w:sz w:val="24"/>
    </w:rPr>
  </w:style>
  <w:style w:type="character" w:styleId="SubtleEmphasis">
    <w:name w:val="Subtle Emphasis"/>
    <w:uiPriority w:val="19"/>
    <w:qFormat/>
    <w:rsid w:val="00080CEF"/>
    <w:rPr>
      <w:i/>
      <w:color w:val="5A5A5A"/>
    </w:rPr>
  </w:style>
  <w:style w:type="character" w:styleId="IntenseEmphasis">
    <w:name w:val="Intense Emphasis"/>
    <w:uiPriority w:val="21"/>
    <w:qFormat/>
    <w:rsid w:val="00080CE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80CE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80CEF"/>
    <w:rPr>
      <w:b/>
      <w:sz w:val="24"/>
      <w:u w:val="single"/>
    </w:rPr>
  </w:style>
  <w:style w:type="character" w:styleId="BookTitle">
    <w:name w:val="Book Title"/>
    <w:uiPriority w:val="33"/>
    <w:qFormat/>
    <w:rsid w:val="00080C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C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B7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879A5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4879A5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C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C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C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C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C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C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0CE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80C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80CE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80CE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80CE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80CE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80CE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80CE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80CE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80C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80CE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C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80CE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80CEF"/>
    <w:rPr>
      <w:b/>
      <w:bCs/>
    </w:rPr>
  </w:style>
  <w:style w:type="character" w:styleId="Emphasis">
    <w:name w:val="Emphasis"/>
    <w:uiPriority w:val="20"/>
    <w:qFormat/>
    <w:rsid w:val="00080C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80CEF"/>
    <w:rPr>
      <w:szCs w:val="32"/>
    </w:rPr>
  </w:style>
  <w:style w:type="paragraph" w:styleId="ListParagraph">
    <w:name w:val="List Paragraph"/>
    <w:basedOn w:val="Normal"/>
    <w:uiPriority w:val="34"/>
    <w:qFormat/>
    <w:rsid w:val="00080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0CEF"/>
    <w:rPr>
      <w:i/>
    </w:rPr>
  </w:style>
  <w:style w:type="character" w:customStyle="1" w:styleId="QuoteChar">
    <w:name w:val="Quote Char"/>
    <w:link w:val="Quote"/>
    <w:uiPriority w:val="29"/>
    <w:rsid w:val="00080C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C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80CEF"/>
    <w:rPr>
      <w:b/>
      <w:i/>
      <w:sz w:val="24"/>
    </w:rPr>
  </w:style>
  <w:style w:type="character" w:styleId="SubtleEmphasis">
    <w:name w:val="Subtle Emphasis"/>
    <w:uiPriority w:val="19"/>
    <w:qFormat/>
    <w:rsid w:val="00080CEF"/>
    <w:rPr>
      <w:i/>
      <w:color w:val="5A5A5A"/>
    </w:rPr>
  </w:style>
  <w:style w:type="character" w:styleId="IntenseEmphasis">
    <w:name w:val="Intense Emphasis"/>
    <w:uiPriority w:val="21"/>
    <w:qFormat/>
    <w:rsid w:val="00080CE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80CE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80CEF"/>
    <w:rPr>
      <w:b/>
      <w:sz w:val="24"/>
      <w:u w:val="single"/>
    </w:rPr>
  </w:style>
  <w:style w:type="character" w:styleId="BookTitle">
    <w:name w:val="Book Title"/>
    <w:uiPriority w:val="33"/>
    <w:qFormat/>
    <w:rsid w:val="00080C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C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B7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879A5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4879A5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8CEF-FF0E-4233-8024-3DE2158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2018-06-27T17:30:00Z</cp:lastPrinted>
  <dcterms:created xsi:type="dcterms:W3CDTF">2018-06-28T12:23:00Z</dcterms:created>
  <dcterms:modified xsi:type="dcterms:W3CDTF">2018-07-06T19:26:00Z</dcterms:modified>
</cp:coreProperties>
</file>